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955912" w14:textId="77777777" w:rsidR="00584FFD" w:rsidRPr="001E2FFD" w:rsidRDefault="00584FFD" w:rsidP="00584FFD">
            <w:pPr>
              <w:spacing w:after="160" w:line="278" w:lineRule="auto"/>
              <w:jc w:val="center"/>
              <w:rPr>
                <w:b/>
                <w:bCs/>
                <w:sz w:val="44"/>
                <w:szCs w:val="44"/>
                <w:lang w:val="cy-GB"/>
              </w:rPr>
            </w:pPr>
            <w:r w:rsidRPr="00584FFD">
              <w:rPr>
                <w:b/>
                <w:bCs/>
                <w:sz w:val="44"/>
                <w:szCs w:val="44"/>
                <w:lang w:val="cy-GB"/>
              </w:rPr>
              <w:t>SWYDDOG CLUDO’R STORFEYDD</w:t>
            </w:r>
          </w:p>
          <w:p w14:paraId="2CE02299" w14:textId="5DDAD11E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7C782D24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Dywedwch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wrthym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am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eich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profiad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o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ddefnyddio'r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pecynnau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Microsoft Office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canlynol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h.y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>. Outlook, Word, Excel</w:t>
            </w:r>
            <w:r w:rsidR="00F9616C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="00F9616C" w:rsidRPr="001F42AD">
              <w:rPr>
                <w:rFonts w:ascii="Arial" w:hAnsi="Arial" w:cs="Arial"/>
                <w:color w:val="000000" w:themeColor="text1"/>
              </w:rPr>
              <w:t>ayyb</w:t>
            </w:r>
            <w:proofErr w:type="spellEnd"/>
            <w:r w:rsidR="00F9616C" w:rsidRPr="001F42AD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4AA1C556" w14:textId="77777777" w:rsidR="00362BEB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4659DF68" w14:textId="77777777" w:rsidR="00F9616C" w:rsidRDefault="00F9616C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F9616C" w:rsidRPr="00024E9C" w:rsidRDefault="00F9616C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38760611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Dywedwch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wrthym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am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adeg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lle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rydych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wedi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gorfod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cyfathrebu'n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effeithiol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ar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lafar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ac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yn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ysgrifenedig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ag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ystod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eang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o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gynulleidfaoedd</w:t>
            </w:r>
            <w:proofErr w:type="spellEnd"/>
            <w:r w:rsidR="00F9616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244E4DA0" w14:textId="77777777" w:rsidR="00362BEB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2F411F0C" w14:textId="77777777" w:rsidR="00F9616C" w:rsidRDefault="00F9616C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F9616C" w:rsidRPr="00024E9C" w:rsidRDefault="00F9616C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00C1AD64" w:rsidR="00362BEB" w:rsidRPr="00024E9C" w:rsidRDefault="00362BEB" w:rsidP="00F9616C">
            <w:pPr>
              <w:tabs>
                <w:tab w:val="left" w:pos="3828"/>
              </w:tabs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Dywedwch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wrthym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am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gyfnod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lle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bu'n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rhaid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i chi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fabwysiadu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dull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cydwybodol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rhagweithiol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o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weithio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gyflawni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chynnal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safonau</w:t>
            </w:r>
            <w:proofErr w:type="spellEnd"/>
            <w:r w:rsidR="00F9616C" w:rsidRPr="00FF084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9616C" w:rsidRPr="00FF0846">
              <w:rPr>
                <w:rFonts w:ascii="Arial" w:hAnsi="Arial" w:cs="Arial"/>
                <w:color w:val="000000" w:themeColor="text1"/>
              </w:rPr>
              <w:t>rhagorol</w:t>
            </w:r>
            <w:proofErr w:type="spellEnd"/>
            <w:r w:rsidR="00F9616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9826D0B" w14:textId="77777777" w:rsidR="00362BEB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FD7659E" w14:textId="77777777" w:rsidR="00F9616C" w:rsidRDefault="00F9616C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F9616C" w:rsidRPr="00024E9C" w:rsidRDefault="00F9616C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0AE04129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F9616C" w:rsidRPr="00D16DE4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7fed Awst 2025 am hanner dydd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84FFD"/>
    <w:rsid w:val="005A1533"/>
    <w:rsid w:val="006B3D29"/>
    <w:rsid w:val="007147DE"/>
    <w:rsid w:val="00775C93"/>
    <w:rsid w:val="00782A51"/>
    <w:rsid w:val="00813F3F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9616C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Robinson, Cerys</cp:lastModifiedBy>
  <cp:revision>2</cp:revision>
  <dcterms:created xsi:type="dcterms:W3CDTF">2025-07-09T12:10:00Z</dcterms:created>
  <dcterms:modified xsi:type="dcterms:W3CDTF">2025-07-09T12:10:00Z</dcterms:modified>
</cp:coreProperties>
</file>