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7BB3" w:rsidRPr="00201F85" w:rsidRDefault="00F37BB3" w:rsidP="00F37BB3">
      <w:pPr>
        <w:pStyle w:val="Title"/>
        <w:rPr>
          <w:rFonts w:ascii="Arial" w:hAnsi="Arial" w:cs="Arial"/>
          <w:sz w:val="26"/>
          <w:szCs w:val="26"/>
        </w:rPr>
      </w:pPr>
      <w:bookmarkStart w:id="0" w:name="_GoBack"/>
      <w:bookmarkEnd w:id="0"/>
      <w:r w:rsidRPr="00201F85">
        <w:rPr>
          <w:rFonts w:ascii="Arial" w:hAnsi="Arial" w:cs="Arial"/>
          <w:sz w:val="26"/>
          <w:szCs w:val="26"/>
        </w:rPr>
        <w:t>WALES FIRE &amp; RESCUE AUTHORITY</w:t>
      </w:r>
    </w:p>
    <w:p w:rsidR="00BF6BE0" w:rsidRPr="00201F85" w:rsidRDefault="00BF6BE0" w:rsidP="00120A45">
      <w:pPr>
        <w:rPr>
          <w:rFonts w:ascii="Arial" w:hAnsi="Arial" w:cs="Arial"/>
          <w:b/>
          <w:sz w:val="26"/>
          <w:szCs w:val="26"/>
        </w:rPr>
      </w:pPr>
    </w:p>
    <w:p w:rsidR="00A50F10" w:rsidRPr="00201F85" w:rsidRDefault="00BF6BE0" w:rsidP="00A50F10">
      <w:pPr>
        <w:jc w:val="center"/>
        <w:rPr>
          <w:rFonts w:ascii="Arial" w:hAnsi="Arial" w:cs="Arial"/>
          <w:b/>
          <w:sz w:val="26"/>
          <w:szCs w:val="26"/>
        </w:rPr>
      </w:pPr>
      <w:r w:rsidRPr="00201F85">
        <w:rPr>
          <w:rFonts w:ascii="Arial" w:hAnsi="Arial" w:cs="Arial"/>
          <w:b/>
          <w:sz w:val="26"/>
          <w:szCs w:val="26"/>
        </w:rPr>
        <w:t xml:space="preserve">MINUTES OF THE FIRE &amp; RESCUE AUTHORITY MEETING </w:t>
      </w:r>
    </w:p>
    <w:p w:rsidR="00BF6BE0" w:rsidRPr="00201F85" w:rsidRDefault="00BF6BE0" w:rsidP="00A50F10">
      <w:pPr>
        <w:jc w:val="center"/>
        <w:rPr>
          <w:rFonts w:ascii="Arial" w:hAnsi="Arial" w:cs="Arial"/>
          <w:b/>
          <w:sz w:val="26"/>
          <w:szCs w:val="26"/>
        </w:rPr>
      </w:pPr>
      <w:r w:rsidRPr="00201F85">
        <w:rPr>
          <w:rFonts w:ascii="Arial" w:hAnsi="Arial" w:cs="Arial"/>
          <w:b/>
          <w:sz w:val="26"/>
          <w:szCs w:val="26"/>
        </w:rPr>
        <w:t xml:space="preserve">HELD </w:t>
      </w:r>
      <w:r w:rsidR="005254F9">
        <w:rPr>
          <w:rFonts w:ascii="Arial" w:hAnsi="Arial" w:cs="Arial"/>
          <w:b/>
          <w:sz w:val="26"/>
          <w:szCs w:val="26"/>
        </w:rPr>
        <w:t xml:space="preserve">AT </w:t>
      </w:r>
      <w:r w:rsidR="00137863">
        <w:rPr>
          <w:rFonts w:ascii="Arial" w:hAnsi="Arial" w:cs="Arial"/>
          <w:b/>
          <w:sz w:val="26"/>
          <w:szCs w:val="26"/>
        </w:rPr>
        <w:t xml:space="preserve">1030HRS </w:t>
      </w:r>
      <w:r w:rsidRPr="00201F85">
        <w:rPr>
          <w:rFonts w:ascii="Arial" w:hAnsi="Arial" w:cs="Arial"/>
          <w:b/>
          <w:sz w:val="26"/>
          <w:szCs w:val="26"/>
        </w:rPr>
        <w:t>ON</w:t>
      </w:r>
      <w:r w:rsidR="00A50F10" w:rsidRPr="00201F85">
        <w:rPr>
          <w:rFonts w:ascii="Arial" w:hAnsi="Arial" w:cs="Arial"/>
          <w:b/>
          <w:sz w:val="26"/>
          <w:szCs w:val="26"/>
        </w:rPr>
        <w:t xml:space="preserve"> </w:t>
      </w:r>
      <w:r w:rsidR="00183AB7" w:rsidRPr="00201F85">
        <w:rPr>
          <w:rFonts w:ascii="Arial" w:hAnsi="Arial" w:cs="Arial"/>
          <w:b/>
          <w:sz w:val="26"/>
          <w:szCs w:val="26"/>
        </w:rPr>
        <w:t xml:space="preserve">MONDAY </w:t>
      </w:r>
      <w:r w:rsidR="00A50F10" w:rsidRPr="00201F85">
        <w:rPr>
          <w:rFonts w:ascii="Arial" w:hAnsi="Arial" w:cs="Arial"/>
          <w:b/>
          <w:sz w:val="26"/>
          <w:szCs w:val="26"/>
        </w:rPr>
        <w:t>9</w:t>
      </w:r>
      <w:r w:rsidR="00183AB7" w:rsidRPr="00201F85">
        <w:rPr>
          <w:rFonts w:ascii="Arial" w:hAnsi="Arial" w:cs="Arial"/>
          <w:b/>
          <w:sz w:val="26"/>
          <w:szCs w:val="26"/>
        </w:rPr>
        <w:t xml:space="preserve"> JU</w:t>
      </w:r>
      <w:r w:rsidR="00A50F10" w:rsidRPr="00201F85">
        <w:rPr>
          <w:rFonts w:ascii="Arial" w:hAnsi="Arial" w:cs="Arial"/>
          <w:b/>
          <w:sz w:val="26"/>
          <w:szCs w:val="26"/>
        </w:rPr>
        <w:t>LY</w:t>
      </w:r>
      <w:r w:rsidR="00183AB7" w:rsidRPr="00201F85">
        <w:rPr>
          <w:rFonts w:ascii="Arial" w:hAnsi="Arial" w:cs="Arial"/>
          <w:b/>
          <w:sz w:val="26"/>
          <w:szCs w:val="26"/>
        </w:rPr>
        <w:t xml:space="preserve"> 2018</w:t>
      </w:r>
      <w:r w:rsidRPr="00201F85">
        <w:rPr>
          <w:rFonts w:ascii="Arial" w:hAnsi="Arial" w:cs="Arial"/>
          <w:b/>
          <w:sz w:val="26"/>
          <w:szCs w:val="26"/>
        </w:rPr>
        <w:t xml:space="preserve"> AT</w:t>
      </w:r>
    </w:p>
    <w:p w:rsidR="00BF6BE0" w:rsidRPr="00201F85" w:rsidRDefault="00BF6BE0" w:rsidP="00F37BB3">
      <w:pPr>
        <w:jc w:val="center"/>
        <w:rPr>
          <w:rFonts w:ascii="Arial" w:hAnsi="Arial" w:cs="Arial"/>
          <w:b/>
          <w:sz w:val="26"/>
          <w:szCs w:val="26"/>
        </w:rPr>
      </w:pPr>
      <w:r w:rsidRPr="00201F85">
        <w:rPr>
          <w:rFonts w:ascii="Arial" w:hAnsi="Arial" w:cs="Arial"/>
          <w:b/>
          <w:sz w:val="26"/>
          <w:szCs w:val="26"/>
        </w:rPr>
        <w:t>SOUTH WALES FIRE &amp; RESCUE SERVICE HEADQUARTERS</w:t>
      </w:r>
    </w:p>
    <w:p w:rsidR="00BF6BE0" w:rsidRPr="00201F85" w:rsidRDefault="00BF6BE0" w:rsidP="00F37BB3">
      <w:pPr>
        <w:jc w:val="center"/>
        <w:rPr>
          <w:rFonts w:ascii="Arial" w:hAnsi="Arial" w:cs="Arial"/>
          <w:b/>
          <w:sz w:val="26"/>
          <w:szCs w:val="26"/>
        </w:rPr>
      </w:pPr>
    </w:p>
    <w:p w:rsidR="00BF6BE0" w:rsidRDefault="00BF6BE0" w:rsidP="00BF6BE0">
      <w:pPr>
        <w:rPr>
          <w:rFonts w:ascii="Arial" w:hAnsi="Arial" w:cs="Arial"/>
          <w:b/>
          <w:sz w:val="26"/>
          <w:szCs w:val="26"/>
        </w:rPr>
      </w:pPr>
      <w:r w:rsidRPr="00201F85">
        <w:rPr>
          <w:rFonts w:ascii="Arial" w:hAnsi="Arial" w:cs="Arial"/>
          <w:b/>
          <w:sz w:val="26"/>
          <w:szCs w:val="26"/>
        </w:rPr>
        <w:t>1</w:t>
      </w:r>
      <w:r w:rsidR="00A50F10" w:rsidRPr="00201F85">
        <w:rPr>
          <w:rFonts w:ascii="Arial" w:hAnsi="Arial" w:cs="Arial"/>
          <w:b/>
          <w:sz w:val="26"/>
          <w:szCs w:val="26"/>
        </w:rPr>
        <w:t>3</w:t>
      </w:r>
      <w:r w:rsidRPr="00201F85">
        <w:rPr>
          <w:rFonts w:ascii="Arial" w:hAnsi="Arial" w:cs="Arial"/>
          <w:b/>
          <w:sz w:val="26"/>
          <w:szCs w:val="26"/>
        </w:rPr>
        <w:t>.</w:t>
      </w:r>
      <w:r w:rsidRPr="00201F85">
        <w:rPr>
          <w:rFonts w:ascii="Arial" w:hAnsi="Arial" w:cs="Arial"/>
          <w:b/>
          <w:sz w:val="26"/>
          <w:szCs w:val="26"/>
        </w:rPr>
        <w:tab/>
        <w:t>PRESENT:</w:t>
      </w:r>
    </w:p>
    <w:p w:rsidR="004F63D3" w:rsidRDefault="004F63D3" w:rsidP="00BF6BE0">
      <w:pPr>
        <w:rPr>
          <w:rFonts w:ascii="Arial" w:hAnsi="Arial" w:cs="Arial"/>
          <w:b/>
          <w:sz w:val="26"/>
          <w:szCs w:val="26"/>
        </w:rPr>
      </w:pPr>
    </w:p>
    <w:p w:rsidR="004F63D3" w:rsidRDefault="00137863" w:rsidP="00137863">
      <w:pPr>
        <w:tabs>
          <w:tab w:val="left" w:pos="3261"/>
        </w:tabs>
        <w:rPr>
          <w:rFonts w:ascii="Arial" w:hAnsi="Arial" w:cs="Arial"/>
          <w:b/>
          <w:sz w:val="26"/>
          <w:szCs w:val="26"/>
        </w:rPr>
      </w:pPr>
      <w:r>
        <w:rPr>
          <w:rFonts w:ascii="Arial" w:hAnsi="Arial" w:cs="Arial"/>
          <w:b/>
          <w:sz w:val="26"/>
          <w:szCs w:val="26"/>
        </w:rPr>
        <w:t>Councillor</w:t>
      </w:r>
      <w:r>
        <w:rPr>
          <w:rFonts w:ascii="Arial" w:hAnsi="Arial" w:cs="Arial"/>
          <w:b/>
          <w:sz w:val="26"/>
          <w:szCs w:val="26"/>
        </w:rPr>
        <w:tab/>
      </w:r>
      <w:r w:rsidR="004F63D3">
        <w:rPr>
          <w:rFonts w:ascii="Arial" w:hAnsi="Arial" w:cs="Arial"/>
          <w:b/>
          <w:sz w:val="26"/>
          <w:szCs w:val="26"/>
        </w:rPr>
        <w:t>Left</w:t>
      </w:r>
      <w:r w:rsidR="004F63D3">
        <w:rPr>
          <w:rFonts w:ascii="Arial" w:hAnsi="Arial" w:cs="Arial"/>
          <w:b/>
          <w:sz w:val="26"/>
          <w:szCs w:val="26"/>
        </w:rPr>
        <w:tab/>
      </w:r>
      <w:r w:rsidR="004F63D3">
        <w:rPr>
          <w:rFonts w:ascii="Arial" w:hAnsi="Arial" w:cs="Arial"/>
          <w:b/>
          <w:sz w:val="26"/>
          <w:szCs w:val="26"/>
        </w:rPr>
        <w:tab/>
        <w:t>Authority</w:t>
      </w:r>
    </w:p>
    <w:p w:rsidR="004F63D3" w:rsidRDefault="004F63D3" w:rsidP="00BF6BE0">
      <w:pPr>
        <w:rPr>
          <w:rFonts w:ascii="Arial" w:hAnsi="Arial" w:cs="Arial"/>
          <w:sz w:val="26"/>
          <w:szCs w:val="26"/>
        </w:rPr>
      </w:pPr>
      <w:r w:rsidRPr="004F63D3">
        <w:rPr>
          <w:rFonts w:ascii="Arial" w:hAnsi="Arial" w:cs="Arial"/>
          <w:sz w:val="26"/>
          <w:szCs w:val="26"/>
        </w:rPr>
        <w:t>D T Davies</w:t>
      </w:r>
      <w:r>
        <w:rPr>
          <w:rFonts w:ascii="Arial" w:hAnsi="Arial" w:cs="Arial"/>
          <w:sz w:val="26"/>
          <w:szCs w:val="26"/>
        </w:rPr>
        <w:t xml:space="preserve"> (Chair)</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Caerphilly</w:t>
      </w:r>
    </w:p>
    <w:p w:rsidR="004F63D3" w:rsidRDefault="004F63D3" w:rsidP="00BF6BE0">
      <w:pPr>
        <w:rPr>
          <w:rFonts w:ascii="Arial" w:hAnsi="Arial" w:cs="Arial"/>
          <w:sz w:val="26"/>
          <w:szCs w:val="26"/>
        </w:rPr>
      </w:pPr>
      <w:r>
        <w:rPr>
          <w:rFonts w:ascii="Arial" w:hAnsi="Arial" w:cs="Arial"/>
          <w:sz w:val="26"/>
          <w:szCs w:val="26"/>
        </w:rPr>
        <w:t>S Bradwick (Deputy Chair)</w:t>
      </w:r>
      <w:r>
        <w:rPr>
          <w:rFonts w:ascii="Arial" w:hAnsi="Arial" w:cs="Arial"/>
          <w:sz w:val="26"/>
          <w:szCs w:val="26"/>
        </w:rPr>
        <w:tab/>
      </w:r>
      <w:r>
        <w:rPr>
          <w:rFonts w:ascii="Arial" w:hAnsi="Arial" w:cs="Arial"/>
          <w:sz w:val="26"/>
          <w:szCs w:val="26"/>
        </w:rPr>
        <w:tab/>
        <w:t>Rhondda Cynon Taff</w:t>
      </w:r>
    </w:p>
    <w:p w:rsidR="004F63D3" w:rsidRDefault="004F63D3" w:rsidP="00BF6BE0">
      <w:pPr>
        <w:rPr>
          <w:rFonts w:ascii="Arial" w:hAnsi="Arial" w:cs="Arial"/>
          <w:sz w:val="26"/>
          <w:szCs w:val="26"/>
        </w:rPr>
      </w:pPr>
      <w:r>
        <w:rPr>
          <w:rFonts w:ascii="Arial" w:hAnsi="Arial" w:cs="Arial"/>
          <w:sz w:val="26"/>
          <w:szCs w:val="26"/>
        </w:rPr>
        <w:t>D Ali</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Cardiff</w:t>
      </w:r>
    </w:p>
    <w:p w:rsidR="004F63D3" w:rsidRDefault="004F63D3" w:rsidP="00BF6BE0">
      <w:pPr>
        <w:rPr>
          <w:rFonts w:ascii="Arial" w:hAnsi="Arial" w:cs="Arial"/>
          <w:sz w:val="26"/>
          <w:szCs w:val="26"/>
        </w:rPr>
      </w:pPr>
      <w:r>
        <w:rPr>
          <w:rFonts w:ascii="Arial" w:hAnsi="Arial" w:cs="Arial"/>
          <w:sz w:val="26"/>
          <w:szCs w:val="26"/>
        </w:rPr>
        <w:t>L Brown</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Monmouthshire</w:t>
      </w:r>
    </w:p>
    <w:p w:rsidR="004F63D3" w:rsidRDefault="004F63D3" w:rsidP="00BF6BE0">
      <w:pPr>
        <w:rPr>
          <w:rFonts w:ascii="Arial" w:hAnsi="Arial" w:cs="Arial"/>
          <w:sz w:val="26"/>
          <w:szCs w:val="26"/>
        </w:rPr>
      </w:pPr>
      <w:r>
        <w:rPr>
          <w:rFonts w:ascii="Arial" w:hAnsi="Arial" w:cs="Arial"/>
          <w:sz w:val="26"/>
          <w:szCs w:val="26"/>
        </w:rPr>
        <w:t>K Critchley</w:t>
      </w:r>
      <w:r w:rsidR="008477C3">
        <w:rPr>
          <w:rFonts w:ascii="Arial" w:hAnsi="Arial" w:cs="Arial"/>
          <w:sz w:val="26"/>
          <w:szCs w:val="26"/>
        </w:rPr>
        <w:tab/>
      </w:r>
      <w:r w:rsidR="008477C3">
        <w:rPr>
          <w:rFonts w:ascii="Arial" w:hAnsi="Arial" w:cs="Arial"/>
          <w:sz w:val="26"/>
          <w:szCs w:val="26"/>
        </w:rPr>
        <w:tab/>
      </w:r>
      <w:r w:rsidR="008477C3">
        <w:rPr>
          <w:rFonts w:ascii="Arial" w:hAnsi="Arial" w:cs="Arial"/>
          <w:sz w:val="26"/>
          <w:szCs w:val="26"/>
        </w:rPr>
        <w:tab/>
      </w:r>
      <w:r w:rsidR="008477C3">
        <w:rPr>
          <w:rFonts w:ascii="Arial" w:hAnsi="Arial" w:cs="Arial"/>
          <w:sz w:val="26"/>
          <w:szCs w:val="26"/>
        </w:rPr>
        <w:tab/>
      </w:r>
      <w:r w:rsidR="008477C3">
        <w:rPr>
          <w:rFonts w:ascii="Arial" w:hAnsi="Arial" w:cs="Arial"/>
          <w:sz w:val="26"/>
          <w:szCs w:val="26"/>
        </w:rPr>
        <w:tab/>
      </w:r>
      <w:r>
        <w:rPr>
          <w:rFonts w:ascii="Arial" w:hAnsi="Arial" w:cs="Arial"/>
          <w:sz w:val="26"/>
          <w:szCs w:val="26"/>
        </w:rPr>
        <w:t>Newport</w:t>
      </w:r>
    </w:p>
    <w:p w:rsidR="00626440" w:rsidRDefault="00626440" w:rsidP="00626440">
      <w:pPr>
        <w:rPr>
          <w:rFonts w:ascii="Arial" w:hAnsi="Arial" w:cs="Arial"/>
          <w:sz w:val="26"/>
          <w:szCs w:val="26"/>
        </w:rPr>
      </w:pPr>
      <w:r>
        <w:rPr>
          <w:rFonts w:ascii="Arial" w:hAnsi="Arial" w:cs="Arial"/>
          <w:sz w:val="26"/>
          <w:szCs w:val="26"/>
        </w:rPr>
        <w:t>R Crowley</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Vale of Glamorgan</w:t>
      </w:r>
    </w:p>
    <w:p w:rsidR="008477C3" w:rsidRDefault="008477C3" w:rsidP="00BF6BE0">
      <w:pPr>
        <w:rPr>
          <w:rFonts w:ascii="Arial" w:hAnsi="Arial" w:cs="Arial"/>
          <w:sz w:val="26"/>
          <w:szCs w:val="26"/>
        </w:rPr>
      </w:pPr>
      <w:r>
        <w:rPr>
          <w:rFonts w:ascii="Arial" w:hAnsi="Arial" w:cs="Arial"/>
          <w:sz w:val="26"/>
          <w:szCs w:val="26"/>
        </w:rPr>
        <w:t>L Davies</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Merthyr Tydfil</w:t>
      </w:r>
    </w:p>
    <w:p w:rsidR="008477C3" w:rsidRDefault="008477C3" w:rsidP="00BF6BE0">
      <w:pPr>
        <w:rPr>
          <w:rFonts w:ascii="Arial" w:hAnsi="Arial" w:cs="Arial"/>
          <w:sz w:val="26"/>
          <w:szCs w:val="26"/>
        </w:rPr>
      </w:pPr>
      <w:r>
        <w:rPr>
          <w:rFonts w:ascii="Arial" w:hAnsi="Arial" w:cs="Arial"/>
          <w:sz w:val="26"/>
          <w:szCs w:val="26"/>
        </w:rPr>
        <w:t>D De’Ath</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Cardiff</w:t>
      </w:r>
    </w:p>
    <w:p w:rsidR="004F63D3" w:rsidRDefault="004F63D3" w:rsidP="00137863">
      <w:pPr>
        <w:tabs>
          <w:tab w:val="left" w:pos="3261"/>
        </w:tabs>
        <w:rPr>
          <w:rFonts w:ascii="Arial" w:hAnsi="Arial" w:cs="Arial"/>
          <w:sz w:val="26"/>
          <w:szCs w:val="26"/>
        </w:rPr>
      </w:pPr>
      <w:r>
        <w:rPr>
          <w:rFonts w:ascii="Arial" w:hAnsi="Arial" w:cs="Arial"/>
          <w:sz w:val="26"/>
          <w:szCs w:val="26"/>
        </w:rPr>
        <w:t>S Ebrahim</w:t>
      </w:r>
      <w:r w:rsidR="00137863">
        <w:rPr>
          <w:rFonts w:ascii="Arial" w:hAnsi="Arial" w:cs="Arial"/>
          <w:sz w:val="26"/>
          <w:szCs w:val="26"/>
        </w:rPr>
        <w:t xml:space="preserve"> (arrived 11:00)</w:t>
      </w:r>
      <w:r w:rsidR="00137863">
        <w:rPr>
          <w:rFonts w:ascii="Arial" w:hAnsi="Arial" w:cs="Arial"/>
          <w:sz w:val="26"/>
          <w:szCs w:val="26"/>
        </w:rPr>
        <w:tab/>
      </w:r>
      <w:r w:rsidR="00985009">
        <w:rPr>
          <w:rFonts w:ascii="Arial" w:hAnsi="Arial" w:cs="Arial"/>
          <w:sz w:val="26"/>
          <w:szCs w:val="26"/>
        </w:rPr>
        <w:t>12:10</w:t>
      </w:r>
      <w:r w:rsidR="00137863">
        <w:rPr>
          <w:rFonts w:ascii="Arial" w:hAnsi="Arial" w:cs="Arial"/>
          <w:sz w:val="26"/>
          <w:szCs w:val="26"/>
        </w:rPr>
        <w:tab/>
      </w:r>
      <w:r>
        <w:rPr>
          <w:rFonts w:ascii="Arial" w:hAnsi="Arial" w:cs="Arial"/>
          <w:sz w:val="26"/>
          <w:szCs w:val="26"/>
        </w:rPr>
        <w:t>Cardiff</w:t>
      </w:r>
    </w:p>
    <w:p w:rsidR="004F63D3" w:rsidRDefault="004F63D3" w:rsidP="00BF6BE0">
      <w:pPr>
        <w:rPr>
          <w:rFonts w:ascii="Arial" w:hAnsi="Arial" w:cs="Arial"/>
          <w:sz w:val="26"/>
          <w:szCs w:val="26"/>
        </w:rPr>
      </w:pPr>
      <w:r>
        <w:rPr>
          <w:rFonts w:ascii="Arial" w:hAnsi="Arial" w:cs="Arial"/>
          <w:sz w:val="26"/>
          <w:szCs w:val="26"/>
        </w:rPr>
        <w:t>S Evans</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Torfaen</w:t>
      </w:r>
    </w:p>
    <w:p w:rsidR="004F63D3" w:rsidRDefault="004F63D3" w:rsidP="00BF6BE0">
      <w:pPr>
        <w:rPr>
          <w:rFonts w:ascii="Arial" w:hAnsi="Arial" w:cs="Arial"/>
          <w:sz w:val="26"/>
          <w:szCs w:val="26"/>
        </w:rPr>
      </w:pPr>
      <w:r>
        <w:rPr>
          <w:rFonts w:ascii="Arial" w:hAnsi="Arial" w:cs="Arial"/>
          <w:sz w:val="26"/>
          <w:szCs w:val="26"/>
        </w:rPr>
        <w:t>J Harries</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Rhondda Cynon Taff</w:t>
      </w:r>
    </w:p>
    <w:p w:rsidR="004F63D3" w:rsidRDefault="004F63D3" w:rsidP="00BF6BE0">
      <w:pPr>
        <w:rPr>
          <w:rFonts w:ascii="Arial" w:hAnsi="Arial" w:cs="Arial"/>
          <w:sz w:val="26"/>
          <w:szCs w:val="26"/>
        </w:rPr>
      </w:pPr>
      <w:r>
        <w:rPr>
          <w:rFonts w:ascii="Arial" w:hAnsi="Arial" w:cs="Arial"/>
          <w:sz w:val="26"/>
          <w:szCs w:val="26"/>
        </w:rPr>
        <w:t>A Hussey</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Caerphilly</w:t>
      </w:r>
    </w:p>
    <w:p w:rsidR="004F63D3" w:rsidRDefault="008477C3" w:rsidP="00BF6BE0">
      <w:pPr>
        <w:rPr>
          <w:rFonts w:ascii="Arial" w:hAnsi="Arial" w:cs="Arial"/>
          <w:sz w:val="26"/>
          <w:szCs w:val="26"/>
        </w:rPr>
      </w:pPr>
      <w:r>
        <w:rPr>
          <w:rFonts w:ascii="Arial" w:hAnsi="Arial" w:cs="Arial"/>
          <w:sz w:val="26"/>
          <w:szCs w:val="26"/>
        </w:rPr>
        <w:t>K McCaffer</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Vale of Glamorgan</w:t>
      </w:r>
    </w:p>
    <w:p w:rsidR="008477C3" w:rsidRDefault="008477C3" w:rsidP="00BF6BE0">
      <w:pPr>
        <w:rPr>
          <w:rFonts w:ascii="Arial" w:hAnsi="Arial" w:cs="Arial"/>
          <w:sz w:val="26"/>
          <w:szCs w:val="26"/>
        </w:rPr>
      </w:pPr>
      <w:r>
        <w:rPr>
          <w:rFonts w:ascii="Arial" w:hAnsi="Arial" w:cs="Arial"/>
          <w:sz w:val="26"/>
          <w:szCs w:val="26"/>
        </w:rPr>
        <w:t>D Naughton</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Cardiff</w:t>
      </w:r>
    </w:p>
    <w:p w:rsidR="008477C3" w:rsidRDefault="008477C3" w:rsidP="00BF6BE0">
      <w:pPr>
        <w:rPr>
          <w:rFonts w:ascii="Arial" w:hAnsi="Arial" w:cs="Arial"/>
          <w:sz w:val="26"/>
          <w:szCs w:val="26"/>
        </w:rPr>
      </w:pPr>
      <w:r>
        <w:rPr>
          <w:rFonts w:ascii="Arial" w:hAnsi="Arial" w:cs="Arial"/>
          <w:sz w:val="26"/>
          <w:szCs w:val="26"/>
        </w:rPr>
        <w:t>S Pickering</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Rhondda Cynon Taff</w:t>
      </w:r>
    </w:p>
    <w:p w:rsidR="008477C3" w:rsidRDefault="008477C3" w:rsidP="00BF6BE0">
      <w:pPr>
        <w:rPr>
          <w:rFonts w:ascii="Arial" w:hAnsi="Arial" w:cs="Arial"/>
          <w:sz w:val="26"/>
          <w:szCs w:val="26"/>
        </w:rPr>
      </w:pPr>
      <w:r>
        <w:rPr>
          <w:rFonts w:ascii="Arial" w:hAnsi="Arial" w:cs="Arial"/>
          <w:sz w:val="26"/>
          <w:szCs w:val="26"/>
        </w:rPr>
        <w:t>R Shaw</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Bridgend</w:t>
      </w:r>
    </w:p>
    <w:p w:rsidR="008477C3" w:rsidRDefault="008477C3" w:rsidP="00BF6BE0">
      <w:pPr>
        <w:rPr>
          <w:rFonts w:ascii="Arial" w:hAnsi="Arial" w:cs="Arial"/>
          <w:sz w:val="26"/>
          <w:szCs w:val="26"/>
        </w:rPr>
      </w:pPr>
      <w:r>
        <w:rPr>
          <w:rFonts w:ascii="Arial" w:hAnsi="Arial" w:cs="Arial"/>
          <w:sz w:val="26"/>
          <w:szCs w:val="26"/>
        </w:rPr>
        <w:t>A Slade</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Torfaen</w:t>
      </w:r>
    </w:p>
    <w:p w:rsidR="008477C3" w:rsidRDefault="008477C3" w:rsidP="00BF6BE0">
      <w:pPr>
        <w:rPr>
          <w:rFonts w:ascii="Arial" w:hAnsi="Arial" w:cs="Arial"/>
          <w:sz w:val="26"/>
          <w:szCs w:val="26"/>
        </w:rPr>
      </w:pPr>
      <w:r>
        <w:rPr>
          <w:rFonts w:ascii="Arial" w:hAnsi="Arial" w:cs="Arial"/>
          <w:sz w:val="26"/>
          <w:szCs w:val="26"/>
        </w:rPr>
        <w:t>V Smith</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Monmouthshire</w:t>
      </w:r>
    </w:p>
    <w:p w:rsidR="008477C3" w:rsidRDefault="008477C3" w:rsidP="00BF6BE0">
      <w:pPr>
        <w:rPr>
          <w:rFonts w:ascii="Arial" w:hAnsi="Arial" w:cs="Arial"/>
          <w:sz w:val="26"/>
          <w:szCs w:val="26"/>
        </w:rPr>
      </w:pPr>
      <w:r>
        <w:rPr>
          <w:rFonts w:ascii="Arial" w:hAnsi="Arial" w:cs="Arial"/>
          <w:sz w:val="26"/>
          <w:szCs w:val="26"/>
        </w:rPr>
        <w:t>H Thomas</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Newport</w:t>
      </w:r>
    </w:p>
    <w:p w:rsidR="008477C3" w:rsidRDefault="008477C3" w:rsidP="00BF6BE0">
      <w:pPr>
        <w:rPr>
          <w:rFonts w:ascii="Arial" w:hAnsi="Arial" w:cs="Arial"/>
          <w:sz w:val="26"/>
          <w:szCs w:val="26"/>
        </w:rPr>
      </w:pPr>
      <w:r>
        <w:rPr>
          <w:rFonts w:ascii="Arial" w:hAnsi="Arial" w:cs="Arial"/>
          <w:sz w:val="26"/>
          <w:szCs w:val="26"/>
        </w:rPr>
        <w:t>J Williams</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Cardiff</w:t>
      </w:r>
    </w:p>
    <w:p w:rsidR="008477C3" w:rsidRDefault="008477C3" w:rsidP="00BF6BE0">
      <w:pPr>
        <w:rPr>
          <w:rFonts w:ascii="Arial" w:hAnsi="Arial" w:cs="Arial"/>
          <w:sz w:val="26"/>
          <w:szCs w:val="26"/>
        </w:rPr>
      </w:pPr>
    </w:p>
    <w:p w:rsidR="004F63D3" w:rsidRPr="004F63D3" w:rsidRDefault="004F63D3" w:rsidP="00BF6BE0">
      <w:pPr>
        <w:rPr>
          <w:rFonts w:ascii="Arial" w:hAnsi="Arial" w:cs="Arial"/>
          <w:b/>
          <w:sz w:val="26"/>
          <w:szCs w:val="26"/>
        </w:rPr>
      </w:pPr>
      <w:r w:rsidRPr="004F63D3">
        <w:rPr>
          <w:rFonts w:ascii="Arial" w:hAnsi="Arial" w:cs="Arial"/>
          <w:b/>
          <w:sz w:val="26"/>
          <w:szCs w:val="26"/>
        </w:rPr>
        <w:t>APOLOGIES:</w:t>
      </w:r>
    </w:p>
    <w:p w:rsidR="003E0FB0" w:rsidRDefault="003E0FB0" w:rsidP="003E0FB0">
      <w:pPr>
        <w:rPr>
          <w:rFonts w:ascii="Arial" w:hAnsi="Arial" w:cs="Arial"/>
          <w:sz w:val="26"/>
          <w:szCs w:val="26"/>
        </w:rPr>
      </w:pPr>
      <w:r>
        <w:rPr>
          <w:rFonts w:ascii="Arial" w:hAnsi="Arial" w:cs="Arial"/>
          <w:sz w:val="26"/>
          <w:szCs w:val="26"/>
        </w:rPr>
        <w:t>C Elsbury</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Caerphilly</w:t>
      </w:r>
    </w:p>
    <w:p w:rsidR="00AB3BE1" w:rsidRDefault="004F63D3" w:rsidP="00BF6BE0">
      <w:pPr>
        <w:rPr>
          <w:rFonts w:ascii="Arial" w:hAnsi="Arial" w:cs="Arial"/>
          <w:sz w:val="26"/>
          <w:szCs w:val="26"/>
        </w:rPr>
      </w:pPr>
      <w:r>
        <w:rPr>
          <w:rFonts w:ascii="Arial" w:hAnsi="Arial" w:cs="Arial"/>
          <w:sz w:val="26"/>
          <w:szCs w:val="26"/>
        </w:rPr>
        <w:t>A Roberts</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Rhondda Cynon Taff</w:t>
      </w:r>
    </w:p>
    <w:p w:rsidR="004F63D3" w:rsidRPr="004F63D3" w:rsidRDefault="004F63D3" w:rsidP="00BF6BE0">
      <w:pPr>
        <w:rPr>
          <w:rFonts w:ascii="Arial" w:hAnsi="Arial" w:cs="Arial"/>
          <w:sz w:val="26"/>
          <w:szCs w:val="26"/>
        </w:rPr>
      </w:pPr>
      <w:r>
        <w:rPr>
          <w:rFonts w:ascii="Arial" w:hAnsi="Arial" w:cs="Arial"/>
          <w:sz w:val="26"/>
          <w:szCs w:val="26"/>
        </w:rPr>
        <w:t>G Thomas</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Blaenau Gwent</w:t>
      </w:r>
    </w:p>
    <w:p w:rsidR="003E0FB0" w:rsidRDefault="003E0FB0" w:rsidP="003E0FB0">
      <w:pPr>
        <w:rPr>
          <w:rFonts w:ascii="Arial" w:hAnsi="Arial" w:cs="Arial"/>
          <w:sz w:val="26"/>
          <w:szCs w:val="26"/>
        </w:rPr>
      </w:pPr>
      <w:r>
        <w:rPr>
          <w:rFonts w:ascii="Arial" w:hAnsi="Arial" w:cs="Arial"/>
          <w:sz w:val="26"/>
          <w:szCs w:val="26"/>
        </w:rPr>
        <w:t>D White</w:t>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r>
      <w:r>
        <w:rPr>
          <w:rFonts w:ascii="Arial" w:hAnsi="Arial" w:cs="Arial"/>
          <w:sz w:val="26"/>
          <w:szCs w:val="26"/>
        </w:rPr>
        <w:tab/>
        <w:t>Bridgend</w:t>
      </w:r>
    </w:p>
    <w:p w:rsidR="00BF6BE0" w:rsidRPr="00201F85" w:rsidRDefault="00BF6BE0" w:rsidP="00BF6BE0">
      <w:pPr>
        <w:rPr>
          <w:rFonts w:ascii="Arial" w:hAnsi="Arial" w:cs="Arial"/>
          <w:b/>
          <w:sz w:val="26"/>
          <w:szCs w:val="26"/>
        </w:rPr>
      </w:pPr>
    </w:p>
    <w:p w:rsidR="00B00B0D" w:rsidRPr="00201F85" w:rsidRDefault="00B00B0D" w:rsidP="000833F0">
      <w:pPr>
        <w:jc w:val="both"/>
        <w:rPr>
          <w:rFonts w:ascii="Arial" w:hAnsi="Arial" w:cs="Arial"/>
          <w:sz w:val="26"/>
          <w:szCs w:val="26"/>
        </w:rPr>
      </w:pPr>
      <w:r w:rsidRPr="00201F85">
        <w:rPr>
          <w:rFonts w:ascii="Arial" w:hAnsi="Arial" w:cs="Arial"/>
          <w:b/>
          <w:sz w:val="26"/>
          <w:szCs w:val="26"/>
        </w:rPr>
        <w:lastRenderedPageBreak/>
        <w:t>OFFICERS PRESE</w:t>
      </w:r>
      <w:r w:rsidR="00070AF2" w:rsidRPr="00201F85">
        <w:rPr>
          <w:rFonts w:ascii="Arial" w:hAnsi="Arial" w:cs="Arial"/>
          <w:b/>
          <w:sz w:val="26"/>
          <w:szCs w:val="26"/>
        </w:rPr>
        <w:t>N</w:t>
      </w:r>
      <w:r w:rsidRPr="00201F85">
        <w:rPr>
          <w:rFonts w:ascii="Arial" w:hAnsi="Arial" w:cs="Arial"/>
          <w:b/>
          <w:sz w:val="26"/>
          <w:szCs w:val="26"/>
        </w:rPr>
        <w:t>T:</w:t>
      </w:r>
      <w:r w:rsidRPr="00201F85">
        <w:rPr>
          <w:rFonts w:ascii="Arial" w:hAnsi="Arial" w:cs="Arial"/>
          <w:sz w:val="26"/>
          <w:szCs w:val="26"/>
        </w:rPr>
        <w:t xml:space="preserve"> </w:t>
      </w:r>
      <w:r w:rsidR="00C5011D" w:rsidRPr="00201F85">
        <w:rPr>
          <w:rFonts w:ascii="Arial" w:hAnsi="Arial" w:cs="Arial"/>
          <w:sz w:val="26"/>
          <w:szCs w:val="26"/>
        </w:rPr>
        <w:t>CFO H Jakeway</w:t>
      </w:r>
      <w:r w:rsidRPr="00201F85">
        <w:rPr>
          <w:rFonts w:ascii="Arial" w:hAnsi="Arial" w:cs="Arial"/>
          <w:sz w:val="26"/>
          <w:szCs w:val="26"/>
        </w:rPr>
        <w:t xml:space="preserve">, </w:t>
      </w:r>
      <w:r w:rsidR="004745AD" w:rsidRPr="00201F85">
        <w:rPr>
          <w:rFonts w:ascii="Arial" w:hAnsi="Arial" w:cs="Arial"/>
          <w:sz w:val="26"/>
          <w:szCs w:val="26"/>
        </w:rPr>
        <w:t>D</w:t>
      </w:r>
      <w:r w:rsidR="009C040C" w:rsidRPr="00201F85">
        <w:rPr>
          <w:rFonts w:ascii="Arial" w:hAnsi="Arial" w:cs="Arial"/>
          <w:sz w:val="26"/>
          <w:szCs w:val="26"/>
        </w:rPr>
        <w:t>C</w:t>
      </w:r>
      <w:r w:rsidR="00AD0A77" w:rsidRPr="00201F85">
        <w:rPr>
          <w:rFonts w:ascii="Arial" w:hAnsi="Arial" w:cs="Arial"/>
          <w:sz w:val="26"/>
          <w:szCs w:val="26"/>
        </w:rPr>
        <w:t xml:space="preserve">O </w:t>
      </w:r>
      <w:r w:rsidR="009C040C" w:rsidRPr="00201F85">
        <w:rPr>
          <w:rFonts w:ascii="Arial" w:hAnsi="Arial" w:cs="Arial"/>
          <w:sz w:val="26"/>
          <w:szCs w:val="26"/>
        </w:rPr>
        <w:t>S</w:t>
      </w:r>
      <w:r w:rsidR="004745AD" w:rsidRPr="00201F85">
        <w:rPr>
          <w:rFonts w:ascii="Arial" w:hAnsi="Arial" w:cs="Arial"/>
          <w:sz w:val="26"/>
          <w:szCs w:val="26"/>
        </w:rPr>
        <w:t xml:space="preserve"> </w:t>
      </w:r>
      <w:r w:rsidR="009C040C" w:rsidRPr="00201F85">
        <w:rPr>
          <w:rFonts w:ascii="Arial" w:hAnsi="Arial" w:cs="Arial"/>
          <w:sz w:val="26"/>
          <w:szCs w:val="26"/>
        </w:rPr>
        <w:t>Chapman – Monitoring Officer</w:t>
      </w:r>
      <w:r w:rsidR="00830847" w:rsidRPr="00201F85">
        <w:rPr>
          <w:rFonts w:ascii="Arial" w:hAnsi="Arial" w:cs="Arial"/>
          <w:sz w:val="26"/>
          <w:szCs w:val="26"/>
        </w:rPr>
        <w:t xml:space="preserve">, </w:t>
      </w:r>
      <w:r w:rsidR="009C040C" w:rsidRPr="00201F85">
        <w:rPr>
          <w:rFonts w:ascii="Arial" w:hAnsi="Arial" w:cs="Arial"/>
          <w:sz w:val="26"/>
          <w:szCs w:val="26"/>
        </w:rPr>
        <w:t>ACFO A Thomas</w:t>
      </w:r>
      <w:r w:rsidR="00044930" w:rsidRPr="00201F85">
        <w:rPr>
          <w:rFonts w:ascii="Arial" w:hAnsi="Arial" w:cs="Arial"/>
          <w:sz w:val="26"/>
          <w:szCs w:val="26"/>
        </w:rPr>
        <w:t xml:space="preserve"> </w:t>
      </w:r>
      <w:r w:rsidR="009C040C" w:rsidRPr="00201F85">
        <w:rPr>
          <w:rFonts w:ascii="Arial" w:hAnsi="Arial" w:cs="Arial"/>
          <w:sz w:val="26"/>
          <w:szCs w:val="26"/>
        </w:rPr>
        <w:t xml:space="preserve">- Director of Service Delivery, </w:t>
      </w:r>
      <w:r w:rsidR="004745AD" w:rsidRPr="00201F85">
        <w:rPr>
          <w:rFonts w:ascii="Arial" w:hAnsi="Arial" w:cs="Arial"/>
          <w:sz w:val="26"/>
          <w:szCs w:val="26"/>
        </w:rPr>
        <w:t>ACFO R</w:t>
      </w:r>
      <w:r w:rsidR="008737E8" w:rsidRPr="00201F85">
        <w:rPr>
          <w:rFonts w:ascii="Arial" w:hAnsi="Arial" w:cs="Arial"/>
          <w:sz w:val="26"/>
          <w:szCs w:val="26"/>
        </w:rPr>
        <w:t xml:space="preserve"> </w:t>
      </w:r>
      <w:r w:rsidR="004745AD" w:rsidRPr="00201F85">
        <w:rPr>
          <w:rFonts w:ascii="Arial" w:hAnsi="Arial" w:cs="Arial"/>
          <w:sz w:val="26"/>
          <w:szCs w:val="26"/>
        </w:rPr>
        <w:t>Prendergast</w:t>
      </w:r>
      <w:r w:rsidR="008737E8" w:rsidRPr="00201F85">
        <w:rPr>
          <w:rFonts w:ascii="Arial" w:hAnsi="Arial" w:cs="Arial"/>
          <w:sz w:val="26"/>
          <w:szCs w:val="26"/>
        </w:rPr>
        <w:t xml:space="preserve"> – Director of </w:t>
      </w:r>
      <w:r w:rsidR="004745AD" w:rsidRPr="00201F85">
        <w:rPr>
          <w:rFonts w:ascii="Arial" w:hAnsi="Arial" w:cs="Arial"/>
          <w:sz w:val="26"/>
          <w:szCs w:val="26"/>
        </w:rPr>
        <w:t>Technical Services</w:t>
      </w:r>
      <w:r w:rsidR="008737E8" w:rsidRPr="00201F85">
        <w:rPr>
          <w:rFonts w:ascii="Arial" w:hAnsi="Arial" w:cs="Arial"/>
          <w:sz w:val="26"/>
          <w:szCs w:val="26"/>
        </w:rPr>
        <w:t xml:space="preserve">, </w:t>
      </w:r>
      <w:r w:rsidR="009C7F5B" w:rsidRPr="00201F85">
        <w:rPr>
          <w:rFonts w:ascii="Arial" w:hAnsi="Arial" w:cs="Arial"/>
          <w:sz w:val="26"/>
          <w:szCs w:val="26"/>
        </w:rPr>
        <w:t>ACO M Malson</w:t>
      </w:r>
      <w:r w:rsidR="006743A2" w:rsidRPr="00201F85">
        <w:rPr>
          <w:rFonts w:ascii="Arial" w:hAnsi="Arial" w:cs="Arial"/>
          <w:sz w:val="26"/>
          <w:szCs w:val="26"/>
        </w:rPr>
        <w:t xml:space="preserve"> – </w:t>
      </w:r>
      <w:r w:rsidR="009C7F5B" w:rsidRPr="00201F85">
        <w:rPr>
          <w:rFonts w:ascii="Arial" w:hAnsi="Arial" w:cs="Arial"/>
          <w:sz w:val="26"/>
          <w:szCs w:val="26"/>
        </w:rPr>
        <w:t xml:space="preserve">Acting </w:t>
      </w:r>
      <w:r w:rsidR="00F02343" w:rsidRPr="00201F85">
        <w:rPr>
          <w:rFonts w:ascii="Arial" w:hAnsi="Arial" w:cs="Arial"/>
          <w:sz w:val="26"/>
          <w:szCs w:val="26"/>
        </w:rPr>
        <w:t>Director of People Servic</w:t>
      </w:r>
      <w:r w:rsidR="004601AF" w:rsidRPr="00201F85">
        <w:rPr>
          <w:rFonts w:ascii="Arial" w:hAnsi="Arial" w:cs="Arial"/>
          <w:sz w:val="26"/>
          <w:szCs w:val="26"/>
        </w:rPr>
        <w:t>es</w:t>
      </w:r>
      <w:r w:rsidR="002D40BB" w:rsidRPr="00201F85">
        <w:rPr>
          <w:rFonts w:ascii="Arial" w:hAnsi="Arial" w:cs="Arial"/>
          <w:sz w:val="26"/>
          <w:szCs w:val="26"/>
        </w:rPr>
        <w:t xml:space="preserve">, Mr C Barton </w:t>
      </w:r>
      <w:r w:rsidR="00D91A0A" w:rsidRPr="00201F85">
        <w:rPr>
          <w:rFonts w:ascii="Arial" w:hAnsi="Arial" w:cs="Arial"/>
          <w:sz w:val="26"/>
          <w:szCs w:val="26"/>
        </w:rPr>
        <w:t>–</w:t>
      </w:r>
      <w:r w:rsidR="002D40BB" w:rsidRPr="00201F85">
        <w:rPr>
          <w:rFonts w:ascii="Arial" w:hAnsi="Arial" w:cs="Arial"/>
          <w:sz w:val="26"/>
          <w:szCs w:val="26"/>
        </w:rPr>
        <w:t xml:space="preserve"> Treasurer</w:t>
      </w:r>
      <w:r w:rsidR="00AD0A77" w:rsidRPr="00201F85">
        <w:rPr>
          <w:rFonts w:ascii="Arial" w:hAnsi="Arial" w:cs="Arial"/>
          <w:sz w:val="26"/>
          <w:szCs w:val="26"/>
        </w:rPr>
        <w:t xml:space="preserve">, </w:t>
      </w:r>
      <w:r w:rsidR="009C7F5B" w:rsidRPr="00201F85">
        <w:rPr>
          <w:rFonts w:ascii="Arial" w:hAnsi="Arial" w:cs="Arial"/>
          <w:sz w:val="26"/>
          <w:szCs w:val="26"/>
        </w:rPr>
        <w:t>Ms S Watkins</w:t>
      </w:r>
      <w:r w:rsidR="00D91A0A" w:rsidRPr="00201F85">
        <w:rPr>
          <w:rFonts w:ascii="Arial" w:hAnsi="Arial" w:cs="Arial"/>
          <w:sz w:val="26"/>
          <w:szCs w:val="26"/>
        </w:rPr>
        <w:t xml:space="preserve"> – Deputy Monitoring Officer</w:t>
      </w:r>
      <w:r w:rsidR="00CF2EBA" w:rsidRPr="00201F85">
        <w:rPr>
          <w:rFonts w:ascii="Arial" w:hAnsi="Arial" w:cs="Arial"/>
          <w:sz w:val="26"/>
          <w:szCs w:val="26"/>
        </w:rPr>
        <w:t>, Mr G Thomas – Head of Finance &amp; Procurement</w:t>
      </w:r>
      <w:r w:rsidR="003E0FB0">
        <w:rPr>
          <w:rFonts w:ascii="Arial" w:hAnsi="Arial" w:cs="Arial"/>
          <w:sz w:val="26"/>
          <w:szCs w:val="26"/>
        </w:rPr>
        <w:t xml:space="preserve">, Mr M Hole – Health &amp; Safety Manager, Mr T Jackson – Staff Officer, Mr A Psaila – FBU Representative </w:t>
      </w:r>
    </w:p>
    <w:p w:rsidR="002C14FA" w:rsidRDefault="002C14FA" w:rsidP="000833F0">
      <w:pPr>
        <w:jc w:val="both"/>
        <w:rPr>
          <w:rFonts w:ascii="Arial" w:hAnsi="Arial" w:cs="Arial"/>
          <w:sz w:val="26"/>
          <w:szCs w:val="26"/>
        </w:rPr>
      </w:pPr>
    </w:p>
    <w:p w:rsidR="00040C45" w:rsidRDefault="00040C45" w:rsidP="000833F0">
      <w:pPr>
        <w:jc w:val="both"/>
        <w:rPr>
          <w:rFonts w:ascii="Arial" w:hAnsi="Arial" w:cs="Arial"/>
          <w:sz w:val="26"/>
          <w:szCs w:val="26"/>
        </w:rPr>
      </w:pPr>
    </w:p>
    <w:p w:rsidR="00040C45" w:rsidRPr="00201F85" w:rsidRDefault="00040C45" w:rsidP="000833F0">
      <w:pPr>
        <w:jc w:val="both"/>
        <w:rPr>
          <w:rFonts w:ascii="Arial" w:hAnsi="Arial" w:cs="Arial"/>
          <w:sz w:val="26"/>
          <w:szCs w:val="26"/>
        </w:rPr>
      </w:pPr>
    </w:p>
    <w:p w:rsidR="002C14FA" w:rsidRPr="00201F85" w:rsidRDefault="00A50F10" w:rsidP="000833F0">
      <w:pPr>
        <w:jc w:val="both"/>
        <w:rPr>
          <w:rFonts w:ascii="Arial" w:hAnsi="Arial" w:cs="Arial"/>
          <w:b/>
          <w:sz w:val="26"/>
          <w:szCs w:val="26"/>
        </w:rPr>
      </w:pPr>
      <w:r w:rsidRPr="00201F85">
        <w:rPr>
          <w:rFonts w:ascii="Arial" w:hAnsi="Arial" w:cs="Arial"/>
          <w:b/>
          <w:sz w:val="26"/>
          <w:szCs w:val="26"/>
        </w:rPr>
        <w:t>14</w:t>
      </w:r>
      <w:r w:rsidR="00E674E6" w:rsidRPr="00201F85">
        <w:rPr>
          <w:rFonts w:ascii="Arial" w:hAnsi="Arial" w:cs="Arial"/>
          <w:b/>
          <w:sz w:val="26"/>
          <w:szCs w:val="26"/>
        </w:rPr>
        <w:t>.</w:t>
      </w:r>
      <w:r w:rsidR="00E674E6" w:rsidRPr="00201F85">
        <w:rPr>
          <w:rFonts w:ascii="Arial" w:hAnsi="Arial" w:cs="Arial"/>
          <w:b/>
          <w:sz w:val="26"/>
          <w:szCs w:val="26"/>
        </w:rPr>
        <w:tab/>
      </w:r>
      <w:r w:rsidR="00400A51" w:rsidRPr="00201F85">
        <w:rPr>
          <w:rFonts w:ascii="Arial" w:hAnsi="Arial" w:cs="Arial"/>
          <w:b/>
          <w:sz w:val="26"/>
          <w:szCs w:val="26"/>
        </w:rPr>
        <w:t xml:space="preserve">CHAIR’S </w:t>
      </w:r>
      <w:r w:rsidRPr="00201F85">
        <w:rPr>
          <w:rFonts w:ascii="Arial" w:hAnsi="Arial" w:cs="Arial"/>
          <w:b/>
          <w:sz w:val="26"/>
          <w:szCs w:val="26"/>
        </w:rPr>
        <w:t>ANNOUNCEMENTS</w:t>
      </w:r>
      <w:r w:rsidR="006F6099" w:rsidRPr="00201F85">
        <w:rPr>
          <w:rFonts w:ascii="Arial" w:hAnsi="Arial" w:cs="Arial"/>
          <w:b/>
          <w:sz w:val="26"/>
          <w:szCs w:val="26"/>
        </w:rPr>
        <w:t xml:space="preserve"> </w:t>
      </w:r>
    </w:p>
    <w:p w:rsidR="002C14FA" w:rsidRDefault="002C14FA" w:rsidP="000833F0">
      <w:pPr>
        <w:jc w:val="both"/>
        <w:rPr>
          <w:rFonts w:ascii="Arial" w:hAnsi="Arial" w:cs="Arial"/>
          <w:b/>
          <w:sz w:val="26"/>
          <w:szCs w:val="26"/>
        </w:rPr>
      </w:pPr>
    </w:p>
    <w:p w:rsidR="00040C45" w:rsidRPr="00201F85" w:rsidRDefault="00040C45" w:rsidP="000833F0">
      <w:pPr>
        <w:jc w:val="both"/>
        <w:rPr>
          <w:rFonts w:ascii="Arial" w:hAnsi="Arial" w:cs="Arial"/>
          <w:b/>
          <w:sz w:val="26"/>
          <w:szCs w:val="26"/>
        </w:rPr>
      </w:pPr>
      <w:r>
        <w:rPr>
          <w:rFonts w:ascii="Arial" w:hAnsi="Arial" w:cs="Arial"/>
          <w:b/>
          <w:sz w:val="26"/>
          <w:szCs w:val="26"/>
        </w:rPr>
        <w:t xml:space="preserve">MEMBER TRAINING SESSION </w:t>
      </w:r>
    </w:p>
    <w:p w:rsidR="00040C45" w:rsidRDefault="00040C45" w:rsidP="000833F0">
      <w:pPr>
        <w:jc w:val="both"/>
        <w:rPr>
          <w:rFonts w:ascii="Arial" w:hAnsi="Arial" w:cs="Arial"/>
          <w:sz w:val="26"/>
          <w:szCs w:val="26"/>
        </w:rPr>
      </w:pPr>
    </w:p>
    <w:p w:rsidR="002C14FA" w:rsidRDefault="002C14FA" w:rsidP="000833F0">
      <w:pPr>
        <w:jc w:val="both"/>
        <w:rPr>
          <w:rFonts w:ascii="Arial" w:hAnsi="Arial" w:cs="Arial"/>
          <w:sz w:val="26"/>
          <w:szCs w:val="26"/>
        </w:rPr>
      </w:pPr>
      <w:r w:rsidRPr="00201F85">
        <w:rPr>
          <w:rFonts w:ascii="Arial" w:hAnsi="Arial" w:cs="Arial"/>
          <w:sz w:val="26"/>
          <w:szCs w:val="26"/>
        </w:rPr>
        <w:t xml:space="preserve">The </w:t>
      </w:r>
      <w:r w:rsidR="006743A2" w:rsidRPr="00201F85">
        <w:rPr>
          <w:rFonts w:ascii="Arial" w:hAnsi="Arial" w:cs="Arial"/>
          <w:sz w:val="26"/>
          <w:szCs w:val="26"/>
        </w:rPr>
        <w:t>Chair</w:t>
      </w:r>
      <w:r w:rsidRPr="00201F85">
        <w:rPr>
          <w:rFonts w:ascii="Arial" w:hAnsi="Arial" w:cs="Arial"/>
          <w:sz w:val="26"/>
          <w:szCs w:val="26"/>
        </w:rPr>
        <w:t xml:space="preserve"> </w:t>
      </w:r>
      <w:r w:rsidR="00040C45">
        <w:rPr>
          <w:rFonts w:ascii="Arial" w:hAnsi="Arial" w:cs="Arial"/>
          <w:sz w:val="26"/>
          <w:szCs w:val="26"/>
        </w:rPr>
        <w:t xml:space="preserve">wished to advise that a Member Training Session has been arranged to take place on Tuesday, 31 July in the conference room at </w:t>
      </w:r>
      <w:r w:rsidR="00653244">
        <w:rPr>
          <w:rFonts w:ascii="Arial" w:hAnsi="Arial" w:cs="Arial"/>
          <w:sz w:val="26"/>
          <w:szCs w:val="26"/>
        </w:rPr>
        <w:t>10</w:t>
      </w:r>
      <w:r w:rsidR="00040C45">
        <w:rPr>
          <w:rFonts w:ascii="Arial" w:hAnsi="Arial" w:cs="Arial"/>
          <w:sz w:val="26"/>
          <w:szCs w:val="26"/>
        </w:rPr>
        <w:t xml:space="preserve">:30hrs.  </w:t>
      </w:r>
    </w:p>
    <w:p w:rsidR="0092133E" w:rsidRDefault="0092133E" w:rsidP="000833F0">
      <w:pPr>
        <w:jc w:val="both"/>
        <w:rPr>
          <w:rFonts w:ascii="Arial" w:hAnsi="Arial" w:cs="Arial"/>
          <w:sz w:val="26"/>
          <w:szCs w:val="26"/>
        </w:rPr>
      </w:pPr>
    </w:p>
    <w:p w:rsidR="0092133E" w:rsidRPr="0092133E" w:rsidRDefault="0092133E" w:rsidP="000833F0">
      <w:pPr>
        <w:jc w:val="both"/>
        <w:rPr>
          <w:rFonts w:ascii="Arial" w:hAnsi="Arial" w:cs="Arial"/>
          <w:b/>
          <w:sz w:val="26"/>
          <w:szCs w:val="26"/>
        </w:rPr>
      </w:pPr>
      <w:r w:rsidRPr="0092133E">
        <w:rPr>
          <w:rFonts w:ascii="Arial" w:hAnsi="Arial" w:cs="Arial"/>
          <w:b/>
          <w:sz w:val="26"/>
          <w:szCs w:val="26"/>
        </w:rPr>
        <w:t>WELCOME</w:t>
      </w:r>
    </w:p>
    <w:p w:rsidR="0092133E" w:rsidRDefault="0092133E" w:rsidP="000833F0">
      <w:pPr>
        <w:jc w:val="both"/>
        <w:rPr>
          <w:rFonts w:ascii="Arial" w:hAnsi="Arial" w:cs="Arial"/>
          <w:sz w:val="26"/>
          <w:szCs w:val="26"/>
        </w:rPr>
      </w:pPr>
    </w:p>
    <w:p w:rsidR="0092133E" w:rsidRPr="00201F85" w:rsidRDefault="0092133E" w:rsidP="000833F0">
      <w:pPr>
        <w:jc w:val="both"/>
        <w:rPr>
          <w:rFonts w:ascii="Arial" w:hAnsi="Arial" w:cs="Arial"/>
          <w:sz w:val="26"/>
          <w:szCs w:val="26"/>
        </w:rPr>
      </w:pPr>
      <w:r>
        <w:rPr>
          <w:rFonts w:ascii="Arial" w:hAnsi="Arial" w:cs="Arial"/>
          <w:sz w:val="26"/>
          <w:szCs w:val="26"/>
        </w:rPr>
        <w:t>The Chair welcomed Councillor De’Ath to his first meeting.</w:t>
      </w:r>
    </w:p>
    <w:p w:rsidR="00B00B0D" w:rsidRPr="00201F85" w:rsidRDefault="00B00B0D" w:rsidP="008737E8">
      <w:pPr>
        <w:jc w:val="both"/>
        <w:rPr>
          <w:rFonts w:ascii="Arial" w:hAnsi="Arial" w:cs="Arial"/>
          <w:sz w:val="26"/>
          <w:szCs w:val="26"/>
        </w:rPr>
      </w:pPr>
    </w:p>
    <w:p w:rsidR="00B00B0D" w:rsidRPr="00201F85" w:rsidRDefault="00A50F10" w:rsidP="00E674E6">
      <w:pPr>
        <w:rPr>
          <w:rFonts w:ascii="Arial" w:hAnsi="Arial" w:cs="Arial"/>
          <w:b/>
          <w:sz w:val="26"/>
          <w:szCs w:val="26"/>
        </w:rPr>
      </w:pPr>
      <w:r w:rsidRPr="00201F85">
        <w:rPr>
          <w:rFonts w:ascii="Arial" w:hAnsi="Arial" w:cs="Arial"/>
          <w:b/>
          <w:sz w:val="26"/>
          <w:szCs w:val="26"/>
        </w:rPr>
        <w:t>15</w:t>
      </w:r>
      <w:r w:rsidR="00E674E6" w:rsidRPr="00201F85">
        <w:rPr>
          <w:rFonts w:ascii="Arial" w:hAnsi="Arial" w:cs="Arial"/>
          <w:b/>
          <w:sz w:val="26"/>
          <w:szCs w:val="26"/>
        </w:rPr>
        <w:t>.</w:t>
      </w:r>
      <w:r w:rsidR="00E674E6" w:rsidRPr="00201F85">
        <w:rPr>
          <w:rFonts w:ascii="Arial" w:hAnsi="Arial" w:cs="Arial"/>
          <w:b/>
          <w:sz w:val="26"/>
          <w:szCs w:val="26"/>
        </w:rPr>
        <w:tab/>
      </w:r>
      <w:r w:rsidR="00B00B0D" w:rsidRPr="00201F85">
        <w:rPr>
          <w:rFonts w:ascii="Arial" w:hAnsi="Arial" w:cs="Arial"/>
          <w:b/>
          <w:sz w:val="26"/>
          <w:szCs w:val="26"/>
        </w:rPr>
        <w:t>DECLARATIONS OF INTEREST</w:t>
      </w:r>
    </w:p>
    <w:p w:rsidR="004254EB" w:rsidRPr="00201F85" w:rsidRDefault="004254EB" w:rsidP="00BF6BE0">
      <w:pPr>
        <w:rPr>
          <w:rFonts w:ascii="Arial" w:hAnsi="Arial" w:cs="Arial"/>
          <w:b/>
          <w:sz w:val="26"/>
          <w:szCs w:val="26"/>
        </w:rPr>
      </w:pPr>
    </w:p>
    <w:p w:rsidR="00A50F10" w:rsidRDefault="00A50F10" w:rsidP="00A50F10">
      <w:pPr>
        <w:jc w:val="both"/>
        <w:rPr>
          <w:rFonts w:ascii="Arial" w:hAnsi="Arial" w:cs="Arial"/>
          <w:sz w:val="26"/>
          <w:szCs w:val="26"/>
        </w:rPr>
      </w:pPr>
      <w:r w:rsidRPr="00201F85">
        <w:rPr>
          <w:rFonts w:ascii="Arial" w:hAnsi="Arial" w:cs="Arial"/>
          <w:sz w:val="26"/>
          <w:szCs w:val="26"/>
        </w:rPr>
        <w:t>Each Member declared a personal non-prejudicial interest in each agenda item which affected their Authority.</w:t>
      </w:r>
    </w:p>
    <w:p w:rsidR="00040C45" w:rsidRDefault="00040C45" w:rsidP="00A50F10">
      <w:pPr>
        <w:jc w:val="both"/>
        <w:rPr>
          <w:rFonts w:ascii="Arial" w:hAnsi="Arial" w:cs="Arial"/>
          <w:sz w:val="26"/>
          <w:szCs w:val="26"/>
        </w:rPr>
      </w:pPr>
    </w:p>
    <w:p w:rsidR="00040C45" w:rsidRPr="00201F85" w:rsidRDefault="00040C45" w:rsidP="00A50F10">
      <w:pPr>
        <w:jc w:val="both"/>
        <w:rPr>
          <w:rFonts w:ascii="Arial" w:hAnsi="Arial" w:cs="Arial"/>
          <w:sz w:val="26"/>
          <w:szCs w:val="26"/>
        </w:rPr>
      </w:pPr>
      <w:r>
        <w:rPr>
          <w:rFonts w:ascii="Arial" w:hAnsi="Arial" w:cs="Arial"/>
          <w:sz w:val="26"/>
          <w:szCs w:val="26"/>
        </w:rPr>
        <w:t>Councillor Willia</w:t>
      </w:r>
      <w:r w:rsidR="0092133E">
        <w:rPr>
          <w:rFonts w:ascii="Arial" w:hAnsi="Arial" w:cs="Arial"/>
          <w:sz w:val="26"/>
          <w:szCs w:val="26"/>
        </w:rPr>
        <w:t xml:space="preserve">ms declared an interest in </w:t>
      </w:r>
      <w:r w:rsidR="004F5162">
        <w:rPr>
          <w:rFonts w:ascii="Arial" w:hAnsi="Arial" w:cs="Arial"/>
          <w:sz w:val="26"/>
          <w:szCs w:val="26"/>
        </w:rPr>
        <w:t xml:space="preserve">the </w:t>
      </w:r>
      <w:r w:rsidR="0092133E">
        <w:rPr>
          <w:rFonts w:ascii="Arial" w:hAnsi="Arial" w:cs="Arial"/>
          <w:sz w:val="26"/>
          <w:szCs w:val="26"/>
        </w:rPr>
        <w:t xml:space="preserve">Compartment Fire Behaviour Training Facility </w:t>
      </w:r>
      <w:r w:rsidR="004F5162">
        <w:rPr>
          <w:rFonts w:ascii="Arial" w:hAnsi="Arial" w:cs="Arial"/>
          <w:sz w:val="26"/>
          <w:szCs w:val="26"/>
        </w:rPr>
        <w:t xml:space="preserve">report </w:t>
      </w:r>
      <w:r w:rsidR="0092133E">
        <w:rPr>
          <w:rFonts w:ascii="Arial" w:hAnsi="Arial" w:cs="Arial"/>
          <w:sz w:val="26"/>
          <w:szCs w:val="26"/>
        </w:rPr>
        <w:t xml:space="preserve">due to </w:t>
      </w:r>
      <w:r w:rsidR="004F5162">
        <w:rPr>
          <w:rFonts w:ascii="Arial" w:hAnsi="Arial" w:cs="Arial"/>
          <w:sz w:val="26"/>
          <w:szCs w:val="26"/>
        </w:rPr>
        <w:t>its location within</w:t>
      </w:r>
      <w:r w:rsidR="0092133E">
        <w:rPr>
          <w:rFonts w:ascii="Arial" w:hAnsi="Arial" w:cs="Arial"/>
          <w:sz w:val="26"/>
          <w:szCs w:val="26"/>
        </w:rPr>
        <w:t xml:space="preserve"> his ward area.  </w:t>
      </w:r>
    </w:p>
    <w:p w:rsidR="002D5BFB" w:rsidRPr="00201F85" w:rsidRDefault="002D5BFB" w:rsidP="00BF6BE0">
      <w:pPr>
        <w:rPr>
          <w:rFonts w:ascii="Arial" w:hAnsi="Arial" w:cs="Arial"/>
          <w:sz w:val="26"/>
          <w:szCs w:val="26"/>
        </w:rPr>
      </w:pPr>
    </w:p>
    <w:p w:rsidR="004254EB" w:rsidRPr="00201F85" w:rsidRDefault="00A50F10" w:rsidP="00E674E6">
      <w:pPr>
        <w:ind w:left="720" w:hanging="720"/>
        <w:rPr>
          <w:rFonts w:ascii="Arial" w:hAnsi="Arial" w:cs="Arial"/>
          <w:b/>
          <w:sz w:val="26"/>
          <w:szCs w:val="26"/>
        </w:rPr>
      </w:pPr>
      <w:r w:rsidRPr="00201F85">
        <w:rPr>
          <w:rFonts w:ascii="Arial" w:hAnsi="Arial" w:cs="Arial"/>
          <w:b/>
          <w:sz w:val="26"/>
          <w:szCs w:val="26"/>
        </w:rPr>
        <w:t>16</w:t>
      </w:r>
      <w:r w:rsidR="00E674E6" w:rsidRPr="00201F85">
        <w:rPr>
          <w:rFonts w:ascii="Arial" w:hAnsi="Arial" w:cs="Arial"/>
          <w:b/>
          <w:sz w:val="26"/>
          <w:szCs w:val="26"/>
        </w:rPr>
        <w:t>.</w:t>
      </w:r>
      <w:r w:rsidR="00E674E6" w:rsidRPr="00201F85">
        <w:rPr>
          <w:rFonts w:ascii="Arial" w:hAnsi="Arial" w:cs="Arial"/>
          <w:b/>
          <w:sz w:val="26"/>
          <w:szCs w:val="26"/>
        </w:rPr>
        <w:tab/>
      </w:r>
      <w:r w:rsidRPr="00201F85">
        <w:rPr>
          <w:rFonts w:ascii="Arial" w:hAnsi="Arial" w:cs="Arial"/>
          <w:b/>
          <w:sz w:val="26"/>
          <w:szCs w:val="26"/>
        </w:rPr>
        <w:t>MINUTES OF PREVIOUS MEETINGS</w:t>
      </w:r>
    </w:p>
    <w:p w:rsidR="00F93024" w:rsidRPr="00201F85" w:rsidRDefault="00F93024" w:rsidP="00F93024">
      <w:pPr>
        <w:ind w:left="720" w:hanging="720"/>
        <w:rPr>
          <w:rFonts w:ascii="Arial" w:hAnsi="Arial" w:cs="Arial"/>
          <w:b/>
          <w:sz w:val="26"/>
          <w:szCs w:val="26"/>
        </w:rPr>
      </w:pPr>
    </w:p>
    <w:p w:rsidR="00F93024" w:rsidRPr="00201F85" w:rsidRDefault="00A50F10" w:rsidP="000833F0">
      <w:pPr>
        <w:jc w:val="both"/>
        <w:rPr>
          <w:rFonts w:ascii="Arial" w:hAnsi="Arial" w:cs="Arial"/>
          <w:sz w:val="26"/>
          <w:szCs w:val="26"/>
        </w:rPr>
      </w:pPr>
      <w:r w:rsidRPr="00201F85">
        <w:rPr>
          <w:rFonts w:ascii="Arial" w:hAnsi="Arial" w:cs="Arial"/>
          <w:sz w:val="26"/>
          <w:szCs w:val="26"/>
        </w:rPr>
        <w:t>The following minutes were received and accepted as a true record of proceedings:-</w:t>
      </w:r>
    </w:p>
    <w:p w:rsidR="00A50F10" w:rsidRPr="00201F85" w:rsidRDefault="00A50F10" w:rsidP="000833F0">
      <w:pPr>
        <w:jc w:val="both"/>
        <w:rPr>
          <w:rFonts w:ascii="Arial" w:hAnsi="Arial" w:cs="Arial"/>
          <w:sz w:val="26"/>
          <w:szCs w:val="26"/>
        </w:rPr>
      </w:pPr>
    </w:p>
    <w:p w:rsidR="00A50F10" w:rsidRPr="00201F85" w:rsidRDefault="00A50F10" w:rsidP="00A50F10">
      <w:pPr>
        <w:pStyle w:val="ListParagraph"/>
        <w:numPr>
          <w:ilvl w:val="0"/>
          <w:numId w:val="10"/>
        </w:numPr>
        <w:tabs>
          <w:tab w:val="left" w:pos="567"/>
        </w:tabs>
        <w:ind w:left="0" w:firstLine="0"/>
        <w:jc w:val="both"/>
        <w:rPr>
          <w:rFonts w:ascii="Arial" w:hAnsi="Arial" w:cs="Arial"/>
          <w:sz w:val="26"/>
          <w:szCs w:val="26"/>
        </w:rPr>
      </w:pPr>
      <w:r w:rsidRPr="00201F85">
        <w:rPr>
          <w:rFonts w:ascii="Arial" w:hAnsi="Arial" w:cs="Arial"/>
          <w:sz w:val="26"/>
          <w:szCs w:val="26"/>
        </w:rPr>
        <w:t xml:space="preserve">Local </w:t>
      </w:r>
      <w:r w:rsidR="00E23DED" w:rsidRPr="00201F85">
        <w:rPr>
          <w:rFonts w:ascii="Arial" w:hAnsi="Arial" w:cs="Arial"/>
          <w:sz w:val="26"/>
          <w:szCs w:val="26"/>
        </w:rPr>
        <w:t>Pension Board meeting held on 26 February 2018</w:t>
      </w:r>
    </w:p>
    <w:p w:rsidR="00E23DED" w:rsidRPr="00201F85" w:rsidRDefault="00E23DED" w:rsidP="00A50F10">
      <w:pPr>
        <w:pStyle w:val="ListParagraph"/>
        <w:numPr>
          <w:ilvl w:val="0"/>
          <w:numId w:val="10"/>
        </w:numPr>
        <w:tabs>
          <w:tab w:val="left" w:pos="567"/>
        </w:tabs>
        <w:ind w:left="0" w:firstLine="0"/>
        <w:jc w:val="both"/>
        <w:rPr>
          <w:rFonts w:ascii="Arial" w:hAnsi="Arial" w:cs="Arial"/>
          <w:sz w:val="26"/>
          <w:szCs w:val="26"/>
        </w:rPr>
      </w:pPr>
      <w:r w:rsidRPr="00201F85">
        <w:rPr>
          <w:rFonts w:ascii="Arial" w:hAnsi="Arial" w:cs="Arial"/>
          <w:sz w:val="26"/>
          <w:szCs w:val="26"/>
        </w:rPr>
        <w:t>Fire &amp; Rescue Authority meeting held on 26 March 2018</w:t>
      </w:r>
    </w:p>
    <w:p w:rsidR="00E23DED" w:rsidRPr="00201F85" w:rsidRDefault="00E23DED" w:rsidP="00A50F10">
      <w:pPr>
        <w:pStyle w:val="ListParagraph"/>
        <w:numPr>
          <w:ilvl w:val="0"/>
          <w:numId w:val="10"/>
        </w:numPr>
        <w:tabs>
          <w:tab w:val="left" w:pos="567"/>
        </w:tabs>
        <w:ind w:left="0" w:firstLine="0"/>
        <w:jc w:val="both"/>
        <w:rPr>
          <w:rFonts w:ascii="Arial" w:hAnsi="Arial" w:cs="Arial"/>
          <w:sz w:val="26"/>
          <w:szCs w:val="26"/>
        </w:rPr>
      </w:pPr>
      <w:r w:rsidRPr="00201F85">
        <w:rPr>
          <w:rFonts w:ascii="Arial" w:hAnsi="Arial" w:cs="Arial"/>
          <w:sz w:val="26"/>
          <w:szCs w:val="26"/>
        </w:rPr>
        <w:t>Standards Committee meeting held on 6 March 2017</w:t>
      </w:r>
    </w:p>
    <w:p w:rsidR="00E23DED" w:rsidRDefault="00E23DED" w:rsidP="00A50F10">
      <w:pPr>
        <w:pStyle w:val="ListParagraph"/>
        <w:numPr>
          <w:ilvl w:val="0"/>
          <w:numId w:val="10"/>
        </w:numPr>
        <w:tabs>
          <w:tab w:val="left" w:pos="567"/>
        </w:tabs>
        <w:ind w:left="0" w:firstLine="0"/>
        <w:jc w:val="both"/>
        <w:rPr>
          <w:rFonts w:ascii="Arial" w:hAnsi="Arial" w:cs="Arial"/>
          <w:sz w:val="26"/>
          <w:szCs w:val="26"/>
        </w:rPr>
      </w:pPr>
      <w:r w:rsidRPr="00201F85">
        <w:rPr>
          <w:rFonts w:ascii="Arial" w:hAnsi="Arial" w:cs="Arial"/>
          <w:sz w:val="26"/>
          <w:szCs w:val="26"/>
        </w:rPr>
        <w:t>FAPM meeting held on 29 January 2018</w:t>
      </w:r>
    </w:p>
    <w:p w:rsidR="0092133E" w:rsidRDefault="0092133E" w:rsidP="0092133E">
      <w:pPr>
        <w:pStyle w:val="ListParagraph"/>
        <w:tabs>
          <w:tab w:val="left" w:pos="567"/>
        </w:tabs>
        <w:ind w:left="0"/>
        <w:jc w:val="both"/>
        <w:rPr>
          <w:rFonts w:ascii="Arial" w:hAnsi="Arial" w:cs="Arial"/>
          <w:sz w:val="26"/>
          <w:szCs w:val="26"/>
        </w:rPr>
      </w:pPr>
    </w:p>
    <w:p w:rsidR="00E23DED" w:rsidRDefault="0092133E" w:rsidP="0092133E">
      <w:pPr>
        <w:pStyle w:val="ListParagraph"/>
        <w:tabs>
          <w:tab w:val="left" w:pos="567"/>
        </w:tabs>
        <w:ind w:left="0"/>
        <w:jc w:val="both"/>
        <w:rPr>
          <w:rFonts w:ascii="Arial" w:hAnsi="Arial" w:cs="Arial"/>
          <w:sz w:val="26"/>
          <w:szCs w:val="26"/>
        </w:rPr>
      </w:pPr>
      <w:r>
        <w:rPr>
          <w:rFonts w:ascii="Arial" w:hAnsi="Arial" w:cs="Arial"/>
          <w:sz w:val="26"/>
          <w:szCs w:val="26"/>
        </w:rPr>
        <w:lastRenderedPageBreak/>
        <w:t xml:space="preserve">The minutes of the </w:t>
      </w:r>
      <w:r w:rsidR="00E23DED" w:rsidRPr="00201F85">
        <w:rPr>
          <w:rFonts w:ascii="Arial" w:hAnsi="Arial" w:cs="Arial"/>
          <w:sz w:val="26"/>
          <w:szCs w:val="26"/>
        </w:rPr>
        <w:t>Annual General meeting held on 11 June 2018</w:t>
      </w:r>
      <w:r>
        <w:rPr>
          <w:rFonts w:ascii="Arial" w:hAnsi="Arial" w:cs="Arial"/>
          <w:sz w:val="26"/>
          <w:szCs w:val="26"/>
        </w:rPr>
        <w:t xml:space="preserve"> were received and accepted as a true record of proceedings f</w:t>
      </w:r>
      <w:r w:rsidR="00985009">
        <w:rPr>
          <w:rFonts w:ascii="Arial" w:hAnsi="Arial" w:cs="Arial"/>
          <w:sz w:val="26"/>
          <w:szCs w:val="26"/>
        </w:rPr>
        <w:t>ollow</w:t>
      </w:r>
      <w:r>
        <w:rPr>
          <w:rFonts w:ascii="Arial" w:hAnsi="Arial" w:cs="Arial"/>
          <w:sz w:val="26"/>
          <w:szCs w:val="26"/>
        </w:rPr>
        <w:t>ing amendment to;</w:t>
      </w:r>
    </w:p>
    <w:p w:rsidR="0092133E" w:rsidRDefault="0092133E" w:rsidP="0092133E">
      <w:pPr>
        <w:pStyle w:val="ListParagraph"/>
        <w:tabs>
          <w:tab w:val="left" w:pos="567"/>
        </w:tabs>
        <w:ind w:left="0"/>
        <w:jc w:val="both"/>
        <w:rPr>
          <w:rFonts w:ascii="Arial" w:hAnsi="Arial" w:cs="Arial"/>
          <w:sz w:val="26"/>
          <w:szCs w:val="26"/>
        </w:rPr>
      </w:pPr>
    </w:p>
    <w:p w:rsidR="00985009" w:rsidRDefault="00C7154F" w:rsidP="00C7154F">
      <w:pPr>
        <w:pStyle w:val="ListParagraph"/>
        <w:numPr>
          <w:ilvl w:val="0"/>
          <w:numId w:val="10"/>
        </w:numPr>
        <w:tabs>
          <w:tab w:val="left" w:pos="567"/>
        </w:tabs>
        <w:jc w:val="both"/>
        <w:rPr>
          <w:rFonts w:ascii="Arial" w:hAnsi="Arial" w:cs="Arial"/>
          <w:sz w:val="26"/>
          <w:szCs w:val="26"/>
        </w:rPr>
      </w:pPr>
      <w:r w:rsidRPr="00985009">
        <w:rPr>
          <w:rFonts w:ascii="Arial" w:hAnsi="Arial" w:cs="Arial"/>
          <w:b/>
          <w:sz w:val="26"/>
          <w:szCs w:val="26"/>
        </w:rPr>
        <w:t>Page 1 Attendee list</w:t>
      </w:r>
      <w:r>
        <w:rPr>
          <w:rFonts w:ascii="Arial" w:hAnsi="Arial" w:cs="Arial"/>
          <w:sz w:val="26"/>
          <w:szCs w:val="26"/>
        </w:rPr>
        <w:t xml:space="preserve"> – </w:t>
      </w:r>
    </w:p>
    <w:p w:rsidR="00C7154F" w:rsidRPr="00985009" w:rsidRDefault="00C7154F" w:rsidP="00985009">
      <w:pPr>
        <w:tabs>
          <w:tab w:val="left" w:pos="567"/>
        </w:tabs>
        <w:ind w:left="567"/>
        <w:jc w:val="both"/>
        <w:rPr>
          <w:rFonts w:ascii="Arial" w:hAnsi="Arial" w:cs="Arial"/>
          <w:sz w:val="26"/>
          <w:szCs w:val="26"/>
        </w:rPr>
      </w:pPr>
      <w:r w:rsidRPr="00985009">
        <w:rPr>
          <w:rFonts w:ascii="Arial" w:hAnsi="Arial" w:cs="Arial"/>
          <w:sz w:val="26"/>
          <w:szCs w:val="26"/>
        </w:rPr>
        <w:t xml:space="preserve">J Harris to be updated to Harries and A Slade’s Authority as Torfaen and not Rhondda Cynon Taff.  </w:t>
      </w:r>
    </w:p>
    <w:p w:rsidR="00F93024" w:rsidRPr="00201F85" w:rsidRDefault="00F93024" w:rsidP="00BF6BE0">
      <w:pPr>
        <w:rPr>
          <w:rFonts w:ascii="Arial" w:hAnsi="Arial" w:cs="Arial"/>
          <w:b/>
          <w:sz w:val="26"/>
          <w:szCs w:val="26"/>
        </w:rPr>
      </w:pPr>
    </w:p>
    <w:p w:rsidR="00F93024" w:rsidRPr="00201F85" w:rsidRDefault="00E23DED" w:rsidP="00E674E6">
      <w:pPr>
        <w:ind w:left="720" w:hanging="720"/>
        <w:rPr>
          <w:rFonts w:ascii="Arial" w:hAnsi="Arial" w:cs="Arial"/>
          <w:b/>
          <w:sz w:val="26"/>
          <w:szCs w:val="26"/>
        </w:rPr>
      </w:pPr>
      <w:r w:rsidRPr="00201F85">
        <w:rPr>
          <w:rFonts w:ascii="Arial" w:hAnsi="Arial" w:cs="Arial"/>
          <w:b/>
          <w:sz w:val="26"/>
          <w:szCs w:val="26"/>
        </w:rPr>
        <w:t>17</w:t>
      </w:r>
      <w:r w:rsidR="00E674E6" w:rsidRPr="00201F85">
        <w:rPr>
          <w:rFonts w:ascii="Arial" w:hAnsi="Arial" w:cs="Arial"/>
          <w:b/>
          <w:sz w:val="26"/>
          <w:szCs w:val="26"/>
        </w:rPr>
        <w:t>.</w:t>
      </w:r>
      <w:r w:rsidR="00E674E6" w:rsidRPr="00201F85">
        <w:rPr>
          <w:rFonts w:ascii="Arial" w:hAnsi="Arial" w:cs="Arial"/>
          <w:b/>
          <w:sz w:val="26"/>
          <w:szCs w:val="26"/>
        </w:rPr>
        <w:tab/>
      </w:r>
      <w:r w:rsidRPr="00201F85">
        <w:rPr>
          <w:rFonts w:ascii="Arial" w:hAnsi="Arial" w:cs="Arial"/>
          <w:b/>
          <w:sz w:val="26"/>
          <w:szCs w:val="26"/>
        </w:rPr>
        <w:t>UPDATE ON ACTIONS</w:t>
      </w:r>
    </w:p>
    <w:p w:rsidR="00E23DED" w:rsidRPr="00201F85" w:rsidRDefault="00E23DED" w:rsidP="00E674E6">
      <w:pPr>
        <w:ind w:left="720" w:hanging="720"/>
        <w:rPr>
          <w:rFonts w:ascii="Arial" w:hAnsi="Arial" w:cs="Arial"/>
          <w:b/>
          <w:sz w:val="26"/>
          <w:szCs w:val="26"/>
        </w:rPr>
      </w:pPr>
    </w:p>
    <w:p w:rsidR="00E23DED" w:rsidRPr="00201F85" w:rsidRDefault="00C7154F" w:rsidP="00E674E6">
      <w:pPr>
        <w:ind w:left="720" w:hanging="720"/>
        <w:rPr>
          <w:rFonts w:ascii="Arial" w:hAnsi="Arial" w:cs="Arial"/>
          <w:b/>
          <w:sz w:val="26"/>
          <w:szCs w:val="26"/>
        </w:rPr>
      </w:pPr>
      <w:r>
        <w:rPr>
          <w:rFonts w:ascii="Arial" w:hAnsi="Arial" w:cs="Arial"/>
          <w:b/>
          <w:sz w:val="26"/>
          <w:szCs w:val="26"/>
        </w:rPr>
        <w:t>NIC Fire Control Feasibility Study Update</w:t>
      </w:r>
    </w:p>
    <w:p w:rsidR="00F93024" w:rsidRDefault="00F93024" w:rsidP="000833F0">
      <w:pPr>
        <w:jc w:val="both"/>
        <w:rPr>
          <w:rFonts w:ascii="Arial" w:hAnsi="Arial" w:cs="Arial"/>
          <w:sz w:val="26"/>
          <w:szCs w:val="26"/>
        </w:rPr>
      </w:pPr>
      <w:r w:rsidRPr="00201F85">
        <w:rPr>
          <w:rFonts w:ascii="Arial" w:hAnsi="Arial" w:cs="Arial"/>
          <w:sz w:val="26"/>
          <w:szCs w:val="26"/>
        </w:rPr>
        <w:t xml:space="preserve">The </w:t>
      </w:r>
      <w:r w:rsidR="00C7154F">
        <w:rPr>
          <w:rFonts w:ascii="Arial" w:hAnsi="Arial" w:cs="Arial"/>
          <w:sz w:val="26"/>
          <w:szCs w:val="26"/>
        </w:rPr>
        <w:t xml:space="preserve">Deputy Chief Officer </w:t>
      </w:r>
      <w:r w:rsidR="00985009">
        <w:rPr>
          <w:rFonts w:ascii="Arial" w:hAnsi="Arial" w:cs="Arial"/>
          <w:sz w:val="26"/>
          <w:szCs w:val="26"/>
        </w:rPr>
        <w:t xml:space="preserve">informed Members that </w:t>
      </w:r>
      <w:r w:rsidR="004F5162">
        <w:rPr>
          <w:rFonts w:ascii="Arial" w:hAnsi="Arial" w:cs="Arial"/>
          <w:sz w:val="26"/>
          <w:szCs w:val="26"/>
        </w:rPr>
        <w:t xml:space="preserve">the audit process is currently underway for </w:t>
      </w:r>
      <w:r w:rsidR="00653244">
        <w:rPr>
          <w:rFonts w:ascii="Arial" w:hAnsi="Arial" w:cs="Arial"/>
          <w:sz w:val="26"/>
          <w:szCs w:val="26"/>
        </w:rPr>
        <w:t xml:space="preserve">2017/18, which would as part of the audit, provide audit opinion on the accounting treatment of the joint control project costs.  </w:t>
      </w:r>
    </w:p>
    <w:p w:rsidR="00395D0A" w:rsidRDefault="00395D0A" w:rsidP="000833F0">
      <w:pPr>
        <w:jc w:val="both"/>
        <w:rPr>
          <w:rFonts w:ascii="Arial" w:hAnsi="Arial" w:cs="Arial"/>
          <w:sz w:val="26"/>
          <w:szCs w:val="26"/>
        </w:rPr>
      </w:pPr>
    </w:p>
    <w:p w:rsidR="004F5162" w:rsidRDefault="004F5162" w:rsidP="000833F0">
      <w:pPr>
        <w:jc w:val="both"/>
        <w:rPr>
          <w:rFonts w:ascii="Arial" w:hAnsi="Arial" w:cs="Arial"/>
          <w:sz w:val="26"/>
          <w:szCs w:val="26"/>
        </w:rPr>
      </w:pPr>
    </w:p>
    <w:p w:rsidR="004F5162" w:rsidRDefault="004F5162" w:rsidP="000833F0">
      <w:pPr>
        <w:jc w:val="both"/>
        <w:rPr>
          <w:rFonts w:ascii="Arial" w:hAnsi="Arial" w:cs="Arial"/>
          <w:sz w:val="26"/>
          <w:szCs w:val="26"/>
        </w:rPr>
      </w:pPr>
    </w:p>
    <w:p w:rsidR="00395D0A" w:rsidRPr="00395D0A" w:rsidRDefault="00395D0A" w:rsidP="000833F0">
      <w:pPr>
        <w:jc w:val="both"/>
        <w:rPr>
          <w:rFonts w:ascii="Arial" w:hAnsi="Arial" w:cs="Arial"/>
          <w:b/>
          <w:sz w:val="26"/>
          <w:szCs w:val="26"/>
        </w:rPr>
      </w:pPr>
      <w:r w:rsidRPr="00395D0A">
        <w:rPr>
          <w:rFonts w:ascii="Arial" w:hAnsi="Arial" w:cs="Arial"/>
          <w:b/>
          <w:sz w:val="26"/>
          <w:szCs w:val="26"/>
        </w:rPr>
        <w:t>Land at Lanelay Hall</w:t>
      </w:r>
    </w:p>
    <w:p w:rsidR="006D61C2" w:rsidRDefault="00395D0A" w:rsidP="00842635">
      <w:pPr>
        <w:jc w:val="both"/>
        <w:rPr>
          <w:rFonts w:ascii="Arial" w:hAnsi="Arial" w:cs="Arial"/>
          <w:sz w:val="26"/>
          <w:szCs w:val="26"/>
        </w:rPr>
      </w:pPr>
      <w:r>
        <w:rPr>
          <w:rFonts w:ascii="Arial" w:hAnsi="Arial" w:cs="Arial"/>
          <w:sz w:val="26"/>
          <w:szCs w:val="26"/>
        </w:rPr>
        <w:t xml:space="preserve">The Deputy Chief Officer </w:t>
      </w:r>
      <w:r w:rsidR="004F5162">
        <w:rPr>
          <w:rFonts w:ascii="Arial" w:hAnsi="Arial" w:cs="Arial"/>
          <w:sz w:val="26"/>
          <w:szCs w:val="26"/>
        </w:rPr>
        <w:t xml:space="preserve">reported that the auction of the </w:t>
      </w:r>
      <w:r w:rsidR="00653244">
        <w:rPr>
          <w:rFonts w:ascii="Arial" w:hAnsi="Arial" w:cs="Arial"/>
          <w:sz w:val="26"/>
          <w:szCs w:val="26"/>
        </w:rPr>
        <w:t xml:space="preserve">small parcel of </w:t>
      </w:r>
      <w:r w:rsidR="004F5162">
        <w:rPr>
          <w:rFonts w:ascii="Arial" w:hAnsi="Arial" w:cs="Arial"/>
          <w:sz w:val="26"/>
          <w:szCs w:val="26"/>
        </w:rPr>
        <w:t>land</w:t>
      </w:r>
      <w:r w:rsidR="00653244">
        <w:rPr>
          <w:rFonts w:ascii="Arial" w:hAnsi="Arial" w:cs="Arial"/>
          <w:sz w:val="26"/>
          <w:szCs w:val="26"/>
        </w:rPr>
        <w:t xml:space="preserve"> just beyond the Lanelay Hall site</w:t>
      </w:r>
      <w:r w:rsidR="004F5162">
        <w:rPr>
          <w:rFonts w:ascii="Arial" w:hAnsi="Arial" w:cs="Arial"/>
          <w:sz w:val="26"/>
          <w:szCs w:val="26"/>
        </w:rPr>
        <w:t xml:space="preserve"> is scheduled to take place later this week.  </w:t>
      </w:r>
    </w:p>
    <w:p w:rsidR="00395D0A" w:rsidRPr="00201F85" w:rsidRDefault="00395D0A" w:rsidP="00A531D3">
      <w:pPr>
        <w:rPr>
          <w:rFonts w:ascii="Arial" w:hAnsi="Arial" w:cs="Arial"/>
          <w:sz w:val="26"/>
          <w:szCs w:val="26"/>
        </w:rPr>
      </w:pPr>
    </w:p>
    <w:p w:rsidR="006732E3" w:rsidRPr="00201F85" w:rsidRDefault="00E23DED" w:rsidP="00E674E6">
      <w:pPr>
        <w:ind w:left="720" w:hanging="720"/>
        <w:rPr>
          <w:rFonts w:ascii="Arial" w:hAnsi="Arial" w:cs="Arial"/>
          <w:b/>
          <w:sz w:val="26"/>
          <w:szCs w:val="26"/>
        </w:rPr>
      </w:pPr>
      <w:r w:rsidRPr="00201F85">
        <w:rPr>
          <w:rFonts w:ascii="Arial" w:hAnsi="Arial" w:cs="Arial"/>
          <w:b/>
          <w:sz w:val="26"/>
          <w:szCs w:val="26"/>
        </w:rPr>
        <w:t>18</w:t>
      </w:r>
      <w:r w:rsidR="00E674E6" w:rsidRPr="00201F85">
        <w:rPr>
          <w:rFonts w:ascii="Arial" w:hAnsi="Arial" w:cs="Arial"/>
          <w:b/>
          <w:sz w:val="26"/>
          <w:szCs w:val="26"/>
        </w:rPr>
        <w:t>.</w:t>
      </w:r>
      <w:r w:rsidR="00E674E6" w:rsidRPr="00201F85">
        <w:rPr>
          <w:rFonts w:ascii="Arial" w:hAnsi="Arial" w:cs="Arial"/>
          <w:b/>
          <w:sz w:val="26"/>
          <w:szCs w:val="26"/>
        </w:rPr>
        <w:tab/>
      </w:r>
      <w:r w:rsidRPr="00201F85">
        <w:rPr>
          <w:rFonts w:ascii="Arial" w:hAnsi="Arial" w:cs="Arial"/>
          <w:b/>
          <w:sz w:val="26"/>
          <w:szCs w:val="26"/>
        </w:rPr>
        <w:t xml:space="preserve">REPORTS FOR DECISION </w:t>
      </w:r>
    </w:p>
    <w:p w:rsidR="00E23DED" w:rsidRPr="00201F85" w:rsidRDefault="00E23DED" w:rsidP="00E674E6">
      <w:pPr>
        <w:ind w:left="720" w:hanging="720"/>
        <w:rPr>
          <w:rFonts w:ascii="Arial" w:hAnsi="Arial" w:cs="Arial"/>
          <w:b/>
          <w:sz w:val="26"/>
          <w:szCs w:val="26"/>
        </w:rPr>
      </w:pPr>
    </w:p>
    <w:p w:rsidR="00E23DED" w:rsidRPr="00201F85" w:rsidRDefault="00E23DED" w:rsidP="00E674E6">
      <w:pPr>
        <w:ind w:left="720" w:hanging="720"/>
        <w:rPr>
          <w:rFonts w:ascii="Arial" w:hAnsi="Arial" w:cs="Arial"/>
          <w:b/>
          <w:sz w:val="26"/>
          <w:szCs w:val="26"/>
        </w:rPr>
      </w:pPr>
      <w:r w:rsidRPr="00201F85">
        <w:rPr>
          <w:rFonts w:ascii="Arial" w:hAnsi="Arial" w:cs="Arial"/>
          <w:b/>
          <w:sz w:val="26"/>
          <w:szCs w:val="26"/>
        </w:rPr>
        <w:t>18.1</w:t>
      </w:r>
      <w:r w:rsidRPr="00201F85">
        <w:rPr>
          <w:rFonts w:ascii="Arial" w:hAnsi="Arial" w:cs="Arial"/>
          <w:b/>
          <w:sz w:val="26"/>
          <w:szCs w:val="26"/>
        </w:rPr>
        <w:tab/>
        <w:t>CORPORATE RISK REGISTER 2017/18 – QUARTER 4 REVIEW</w:t>
      </w:r>
    </w:p>
    <w:p w:rsidR="006732E3" w:rsidRPr="00201F85" w:rsidRDefault="006732E3" w:rsidP="00F93024">
      <w:pPr>
        <w:ind w:left="720" w:hanging="720"/>
        <w:rPr>
          <w:rFonts w:ascii="Arial" w:hAnsi="Arial" w:cs="Arial"/>
          <w:b/>
          <w:sz w:val="26"/>
          <w:szCs w:val="26"/>
        </w:rPr>
      </w:pPr>
    </w:p>
    <w:p w:rsidR="006333D1" w:rsidRPr="00201F85" w:rsidRDefault="006B5087" w:rsidP="000833F0">
      <w:pPr>
        <w:jc w:val="both"/>
        <w:rPr>
          <w:rFonts w:ascii="Arial" w:hAnsi="Arial" w:cs="Arial"/>
          <w:sz w:val="26"/>
          <w:szCs w:val="26"/>
        </w:rPr>
      </w:pPr>
      <w:r w:rsidRPr="00201F85">
        <w:rPr>
          <w:rFonts w:ascii="Arial" w:hAnsi="Arial" w:cs="Arial"/>
          <w:sz w:val="26"/>
          <w:szCs w:val="26"/>
        </w:rPr>
        <w:t xml:space="preserve">The </w:t>
      </w:r>
      <w:r w:rsidR="00E23DED" w:rsidRPr="00201F85">
        <w:rPr>
          <w:rFonts w:ascii="Arial" w:hAnsi="Arial" w:cs="Arial"/>
          <w:sz w:val="26"/>
          <w:szCs w:val="26"/>
        </w:rPr>
        <w:t xml:space="preserve">Deputy Chief Officer </w:t>
      </w:r>
      <w:r w:rsidR="00C0343A" w:rsidRPr="00201F85">
        <w:rPr>
          <w:rFonts w:ascii="Arial" w:hAnsi="Arial" w:cs="Arial"/>
          <w:sz w:val="26"/>
          <w:szCs w:val="26"/>
        </w:rPr>
        <w:t>reported on the strategic risks within the Corporate Risk Register for Members’ consideration</w:t>
      </w:r>
      <w:r w:rsidR="00C33191">
        <w:rPr>
          <w:rFonts w:ascii="Arial" w:hAnsi="Arial" w:cs="Arial"/>
          <w:sz w:val="26"/>
          <w:szCs w:val="26"/>
        </w:rPr>
        <w:t>.</w:t>
      </w:r>
      <w:r w:rsidR="006333D1" w:rsidRPr="00201F85">
        <w:rPr>
          <w:rFonts w:ascii="Arial" w:hAnsi="Arial" w:cs="Arial"/>
          <w:sz w:val="26"/>
          <w:szCs w:val="26"/>
        </w:rPr>
        <w:t xml:space="preserve">  </w:t>
      </w:r>
    </w:p>
    <w:p w:rsidR="004F63A0" w:rsidRPr="00201F85" w:rsidRDefault="004F63A0" w:rsidP="000833F0">
      <w:pPr>
        <w:jc w:val="both"/>
        <w:rPr>
          <w:rFonts w:ascii="Arial" w:hAnsi="Arial" w:cs="Arial"/>
          <w:sz w:val="26"/>
          <w:szCs w:val="26"/>
        </w:rPr>
      </w:pPr>
    </w:p>
    <w:p w:rsidR="006732E3" w:rsidRPr="00201F85" w:rsidRDefault="006732E3" w:rsidP="00F93024">
      <w:pPr>
        <w:ind w:left="720" w:hanging="720"/>
        <w:rPr>
          <w:rFonts w:ascii="Arial" w:hAnsi="Arial" w:cs="Arial"/>
          <w:b/>
          <w:sz w:val="26"/>
          <w:szCs w:val="26"/>
        </w:rPr>
      </w:pPr>
      <w:r w:rsidRPr="00201F85">
        <w:rPr>
          <w:rFonts w:ascii="Arial" w:hAnsi="Arial" w:cs="Arial"/>
          <w:b/>
          <w:sz w:val="26"/>
          <w:szCs w:val="26"/>
        </w:rPr>
        <w:t>RESOLVED THAT</w:t>
      </w:r>
    </w:p>
    <w:p w:rsidR="006732E3" w:rsidRPr="00201F85" w:rsidRDefault="006732E3" w:rsidP="00F93024">
      <w:pPr>
        <w:ind w:left="720" w:hanging="720"/>
        <w:rPr>
          <w:rFonts w:ascii="Arial" w:hAnsi="Arial" w:cs="Arial"/>
          <w:b/>
          <w:sz w:val="26"/>
          <w:szCs w:val="26"/>
        </w:rPr>
      </w:pPr>
    </w:p>
    <w:p w:rsidR="005E5729" w:rsidRPr="00201F85" w:rsidRDefault="00846253" w:rsidP="00846253">
      <w:pPr>
        <w:ind w:left="993" w:hanging="993"/>
        <w:jc w:val="both"/>
        <w:rPr>
          <w:rFonts w:ascii="Arial" w:hAnsi="Arial" w:cs="Arial"/>
          <w:sz w:val="26"/>
          <w:szCs w:val="26"/>
        </w:rPr>
      </w:pPr>
      <w:r w:rsidRPr="00201F85">
        <w:rPr>
          <w:rFonts w:ascii="Arial" w:hAnsi="Arial" w:cs="Arial"/>
          <w:sz w:val="26"/>
          <w:szCs w:val="26"/>
        </w:rPr>
        <w:t>18</w:t>
      </w:r>
      <w:r w:rsidR="00681B9E" w:rsidRPr="00201F85">
        <w:rPr>
          <w:rFonts w:ascii="Arial" w:hAnsi="Arial" w:cs="Arial"/>
          <w:sz w:val="26"/>
          <w:szCs w:val="26"/>
        </w:rPr>
        <w:t>.1</w:t>
      </w:r>
      <w:r w:rsidRPr="00201F85">
        <w:rPr>
          <w:rFonts w:ascii="Arial" w:hAnsi="Arial" w:cs="Arial"/>
          <w:sz w:val="26"/>
          <w:szCs w:val="26"/>
        </w:rPr>
        <w:t>.1</w:t>
      </w:r>
      <w:r w:rsidR="00681B9E" w:rsidRPr="00201F85">
        <w:rPr>
          <w:rFonts w:ascii="Arial" w:hAnsi="Arial" w:cs="Arial"/>
          <w:sz w:val="26"/>
          <w:szCs w:val="26"/>
        </w:rPr>
        <w:tab/>
      </w:r>
      <w:r w:rsidR="00FA5D36" w:rsidRPr="00201F85">
        <w:rPr>
          <w:rFonts w:ascii="Arial" w:hAnsi="Arial" w:cs="Arial"/>
          <w:sz w:val="26"/>
          <w:szCs w:val="26"/>
        </w:rPr>
        <w:t xml:space="preserve">Members </w:t>
      </w:r>
      <w:r w:rsidR="00C0343A" w:rsidRPr="00201F85">
        <w:rPr>
          <w:rFonts w:ascii="Arial" w:hAnsi="Arial" w:cs="Arial"/>
          <w:sz w:val="26"/>
          <w:szCs w:val="26"/>
        </w:rPr>
        <w:t xml:space="preserve">viewed the strategic risks contained within the Corporate Risk Register and agreed their validity.  </w:t>
      </w:r>
    </w:p>
    <w:p w:rsidR="005E5729" w:rsidRPr="00201F85" w:rsidRDefault="005E5729" w:rsidP="000833F0">
      <w:pPr>
        <w:jc w:val="both"/>
        <w:rPr>
          <w:rFonts w:ascii="Arial" w:hAnsi="Arial" w:cs="Arial"/>
          <w:sz w:val="26"/>
          <w:szCs w:val="26"/>
        </w:rPr>
      </w:pPr>
    </w:p>
    <w:p w:rsidR="006732E3" w:rsidRPr="00201F85" w:rsidRDefault="00846253" w:rsidP="00D5762B">
      <w:pPr>
        <w:ind w:left="720" w:hanging="720"/>
        <w:jc w:val="both"/>
        <w:rPr>
          <w:rFonts w:ascii="Arial" w:hAnsi="Arial" w:cs="Arial"/>
          <w:b/>
          <w:sz w:val="26"/>
          <w:szCs w:val="26"/>
        </w:rPr>
      </w:pPr>
      <w:r w:rsidRPr="00201F85">
        <w:rPr>
          <w:rFonts w:ascii="Arial" w:hAnsi="Arial" w:cs="Arial"/>
          <w:b/>
          <w:sz w:val="26"/>
          <w:szCs w:val="26"/>
        </w:rPr>
        <w:t>1</w:t>
      </w:r>
      <w:r w:rsidR="00D5762B" w:rsidRPr="00201F85">
        <w:rPr>
          <w:rFonts w:ascii="Arial" w:hAnsi="Arial" w:cs="Arial"/>
          <w:b/>
          <w:sz w:val="26"/>
          <w:szCs w:val="26"/>
        </w:rPr>
        <w:t>8</w:t>
      </w:r>
      <w:r w:rsidR="00842676" w:rsidRPr="00201F85">
        <w:rPr>
          <w:rFonts w:ascii="Arial" w:hAnsi="Arial" w:cs="Arial"/>
          <w:b/>
          <w:sz w:val="26"/>
          <w:szCs w:val="26"/>
        </w:rPr>
        <w:t>.</w:t>
      </w:r>
      <w:r w:rsidR="00D5762B" w:rsidRPr="00201F85">
        <w:rPr>
          <w:rFonts w:ascii="Arial" w:hAnsi="Arial" w:cs="Arial"/>
          <w:b/>
          <w:sz w:val="26"/>
          <w:szCs w:val="26"/>
        </w:rPr>
        <w:t>2</w:t>
      </w:r>
      <w:r w:rsidR="00842676" w:rsidRPr="00201F85">
        <w:rPr>
          <w:rFonts w:ascii="Arial" w:hAnsi="Arial" w:cs="Arial"/>
          <w:b/>
          <w:sz w:val="26"/>
          <w:szCs w:val="26"/>
        </w:rPr>
        <w:tab/>
      </w:r>
      <w:r w:rsidRPr="00201F85">
        <w:rPr>
          <w:rFonts w:ascii="Arial" w:hAnsi="Arial" w:cs="Arial"/>
          <w:b/>
          <w:sz w:val="26"/>
          <w:szCs w:val="26"/>
        </w:rPr>
        <w:t xml:space="preserve">PRINCIPAL OFFICER VACANCIES – APPOINTMENT AUTHORISATION OF ASSISTANT CHIEF FIRE OFFICER SERVICE DELIVERY &amp; ASSISTANT CHIEF OFFICER PEOPLE SERVICES </w:t>
      </w:r>
    </w:p>
    <w:p w:rsidR="006732E3" w:rsidRPr="00201F85" w:rsidRDefault="006732E3" w:rsidP="00F93024">
      <w:pPr>
        <w:ind w:left="720" w:hanging="720"/>
        <w:rPr>
          <w:rFonts w:ascii="Arial" w:hAnsi="Arial" w:cs="Arial"/>
          <w:b/>
          <w:sz w:val="26"/>
          <w:szCs w:val="26"/>
        </w:rPr>
      </w:pPr>
    </w:p>
    <w:p w:rsidR="00DB156D" w:rsidRPr="00201F85" w:rsidRDefault="00DB156D" w:rsidP="00DB156D">
      <w:pPr>
        <w:jc w:val="both"/>
        <w:rPr>
          <w:rFonts w:ascii="Arial" w:hAnsi="Arial" w:cs="Arial"/>
          <w:bCs/>
          <w:sz w:val="26"/>
          <w:szCs w:val="26"/>
        </w:rPr>
      </w:pPr>
      <w:r w:rsidRPr="00201F85">
        <w:rPr>
          <w:rFonts w:ascii="Arial" w:hAnsi="Arial" w:cs="Arial"/>
          <w:bCs/>
          <w:sz w:val="26"/>
          <w:szCs w:val="26"/>
        </w:rPr>
        <w:lastRenderedPageBreak/>
        <w:t>Fire Authority Standing Orders determine that a request to fill a post at Assistant Chief Fire officer (ACFO) and Assistant Chief Officer (ACO) level on a permanent basis has to be brought before the Fire &amp; Rescue Authority for approval.</w:t>
      </w:r>
    </w:p>
    <w:p w:rsidR="00DB156D" w:rsidRPr="00201F85" w:rsidRDefault="00DB156D" w:rsidP="00DB156D">
      <w:pPr>
        <w:jc w:val="both"/>
        <w:rPr>
          <w:rFonts w:ascii="Arial" w:hAnsi="Arial" w:cs="Arial"/>
          <w:bCs/>
          <w:sz w:val="26"/>
          <w:szCs w:val="26"/>
        </w:rPr>
      </w:pPr>
    </w:p>
    <w:p w:rsidR="00DB156D" w:rsidRPr="00201F85" w:rsidRDefault="00DB156D" w:rsidP="00DB156D">
      <w:pPr>
        <w:jc w:val="both"/>
        <w:rPr>
          <w:rFonts w:ascii="Arial" w:hAnsi="Arial" w:cs="Arial"/>
          <w:bCs/>
          <w:sz w:val="26"/>
          <w:szCs w:val="26"/>
        </w:rPr>
      </w:pPr>
      <w:r w:rsidRPr="00201F85">
        <w:rPr>
          <w:rFonts w:ascii="Arial" w:hAnsi="Arial" w:cs="Arial"/>
          <w:bCs/>
          <w:sz w:val="26"/>
          <w:szCs w:val="26"/>
        </w:rPr>
        <w:t>Th</w:t>
      </w:r>
      <w:r w:rsidR="00653244">
        <w:rPr>
          <w:rFonts w:ascii="Arial" w:hAnsi="Arial" w:cs="Arial"/>
          <w:bCs/>
          <w:sz w:val="26"/>
          <w:szCs w:val="26"/>
        </w:rPr>
        <w:t>e Director of Service Delivery</w:t>
      </w:r>
      <w:r w:rsidRPr="00201F85">
        <w:rPr>
          <w:rFonts w:ascii="Arial" w:hAnsi="Arial" w:cs="Arial"/>
          <w:bCs/>
          <w:sz w:val="26"/>
          <w:szCs w:val="26"/>
        </w:rPr>
        <w:t xml:space="preserve"> has indicated his intention to retire on 30 September, 2018.  Following the retirement of the Director of People Services, ACO Philip Haynes, there is a vacancy for an ACO People Services.  Since </w:t>
      </w:r>
      <w:r w:rsidR="00653244">
        <w:rPr>
          <w:rFonts w:ascii="Arial" w:hAnsi="Arial" w:cs="Arial"/>
          <w:bCs/>
          <w:sz w:val="26"/>
          <w:szCs w:val="26"/>
        </w:rPr>
        <w:t>t</w:t>
      </w:r>
      <w:r w:rsidRPr="00201F85">
        <w:rPr>
          <w:rFonts w:ascii="Arial" w:hAnsi="Arial" w:cs="Arial"/>
          <w:bCs/>
          <w:sz w:val="26"/>
          <w:szCs w:val="26"/>
        </w:rPr>
        <w:t>his retirement the post has b</w:t>
      </w:r>
      <w:r w:rsidR="00653244">
        <w:rPr>
          <w:rFonts w:ascii="Arial" w:hAnsi="Arial" w:cs="Arial"/>
          <w:bCs/>
          <w:sz w:val="26"/>
          <w:szCs w:val="26"/>
        </w:rPr>
        <w:t xml:space="preserve">een filled on a temporary basis, although the post holder has also indicated their intention to retire.  </w:t>
      </w:r>
    </w:p>
    <w:p w:rsidR="00DB156D" w:rsidRPr="00201F85" w:rsidRDefault="00DB156D" w:rsidP="00DB156D">
      <w:pPr>
        <w:jc w:val="both"/>
        <w:rPr>
          <w:rFonts w:ascii="Arial" w:hAnsi="Arial" w:cs="Arial"/>
          <w:bCs/>
          <w:sz w:val="26"/>
          <w:szCs w:val="26"/>
        </w:rPr>
      </w:pPr>
    </w:p>
    <w:p w:rsidR="00DB156D" w:rsidRPr="00201F85" w:rsidRDefault="00DB156D" w:rsidP="00DB156D">
      <w:pPr>
        <w:jc w:val="both"/>
        <w:rPr>
          <w:rFonts w:ascii="Arial" w:hAnsi="Arial" w:cs="Arial"/>
          <w:bCs/>
          <w:sz w:val="26"/>
          <w:szCs w:val="26"/>
        </w:rPr>
      </w:pPr>
      <w:r w:rsidRPr="00201F85">
        <w:rPr>
          <w:rFonts w:ascii="Arial" w:hAnsi="Arial" w:cs="Arial"/>
          <w:bCs/>
          <w:sz w:val="26"/>
          <w:szCs w:val="26"/>
        </w:rPr>
        <w:t>The Executive Leadership Team’s terms of reference, duties, and responsibilities, have been reviewed, and it is recognised that in order to maintain high performance, business continuity, effectiveness, and consistency across the Service area, the ACFO Service Delivery and ACO People Services posts’ need to be filled on a permanent basis.</w:t>
      </w:r>
    </w:p>
    <w:p w:rsidR="00DB156D" w:rsidRPr="00201F85" w:rsidRDefault="00DB156D" w:rsidP="00DB156D">
      <w:pPr>
        <w:jc w:val="both"/>
        <w:rPr>
          <w:rFonts w:ascii="Arial" w:hAnsi="Arial" w:cs="Arial"/>
          <w:bCs/>
          <w:sz w:val="26"/>
          <w:szCs w:val="26"/>
        </w:rPr>
      </w:pPr>
    </w:p>
    <w:p w:rsidR="00DB156D" w:rsidRPr="00201F85" w:rsidRDefault="00DB156D" w:rsidP="00DB156D">
      <w:pPr>
        <w:jc w:val="both"/>
        <w:rPr>
          <w:rFonts w:ascii="Arial" w:hAnsi="Arial" w:cs="Arial"/>
          <w:bCs/>
          <w:sz w:val="26"/>
          <w:szCs w:val="26"/>
        </w:rPr>
      </w:pPr>
      <w:r w:rsidRPr="00201F85">
        <w:rPr>
          <w:rFonts w:ascii="Arial" w:hAnsi="Arial" w:cs="Arial"/>
          <w:bCs/>
          <w:sz w:val="26"/>
          <w:szCs w:val="26"/>
        </w:rPr>
        <w:t>Subject to Fire Authority approval it is proposed to commence the recruitment process at the earliest opportunity with the aim of making permanent appointments as soon as possible.</w:t>
      </w:r>
    </w:p>
    <w:p w:rsidR="00842676" w:rsidRPr="00201F85" w:rsidRDefault="00842676" w:rsidP="00BC0932">
      <w:pPr>
        <w:rPr>
          <w:rFonts w:ascii="Arial" w:hAnsi="Arial" w:cs="Arial"/>
          <w:sz w:val="26"/>
          <w:szCs w:val="26"/>
        </w:rPr>
      </w:pPr>
    </w:p>
    <w:p w:rsidR="00275F49" w:rsidRPr="00201F85" w:rsidRDefault="00275F49" w:rsidP="00F93024">
      <w:pPr>
        <w:ind w:left="720" w:hanging="720"/>
        <w:rPr>
          <w:rFonts w:ascii="Arial" w:hAnsi="Arial" w:cs="Arial"/>
          <w:b/>
          <w:sz w:val="26"/>
          <w:szCs w:val="26"/>
        </w:rPr>
      </w:pPr>
      <w:r w:rsidRPr="00201F85">
        <w:rPr>
          <w:rFonts w:ascii="Arial" w:hAnsi="Arial" w:cs="Arial"/>
          <w:b/>
          <w:sz w:val="26"/>
          <w:szCs w:val="26"/>
        </w:rPr>
        <w:t>RESOLVED THAT</w:t>
      </w:r>
    </w:p>
    <w:p w:rsidR="00275F49" w:rsidRPr="00201F85" w:rsidRDefault="00275F49" w:rsidP="00F93024">
      <w:pPr>
        <w:ind w:left="720" w:hanging="720"/>
        <w:rPr>
          <w:rFonts w:ascii="Arial" w:hAnsi="Arial" w:cs="Arial"/>
          <w:b/>
          <w:sz w:val="26"/>
          <w:szCs w:val="26"/>
        </w:rPr>
      </w:pPr>
    </w:p>
    <w:p w:rsidR="00DB156D" w:rsidRPr="00201F85" w:rsidRDefault="00DB156D" w:rsidP="004A0A7B">
      <w:pPr>
        <w:ind w:left="993" w:hanging="993"/>
        <w:jc w:val="both"/>
        <w:rPr>
          <w:rFonts w:ascii="Arial" w:hAnsi="Arial" w:cs="Arial"/>
          <w:sz w:val="26"/>
          <w:szCs w:val="26"/>
        </w:rPr>
      </w:pPr>
      <w:r w:rsidRPr="00201F85">
        <w:rPr>
          <w:rFonts w:ascii="Arial" w:hAnsi="Arial" w:cs="Arial"/>
          <w:sz w:val="26"/>
          <w:szCs w:val="26"/>
        </w:rPr>
        <w:t>1</w:t>
      </w:r>
      <w:r w:rsidR="00D5762B" w:rsidRPr="00201F85">
        <w:rPr>
          <w:rFonts w:ascii="Arial" w:hAnsi="Arial" w:cs="Arial"/>
          <w:sz w:val="26"/>
          <w:szCs w:val="26"/>
        </w:rPr>
        <w:t>8</w:t>
      </w:r>
      <w:r w:rsidRPr="00201F85">
        <w:rPr>
          <w:rFonts w:ascii="Arial" w:hAnsi="Arial" w:cs="Arial"/>
          <w:sz w:val="26"/>
          <w:szCs w:val="26"/>
        </w:rPr>
        <w:t>.</w:t>
      </w:r>
      <w:r w:rsidR="00D5762B" w:rsidRPr="00201F85">
        <w:rPr>
          <w:rFonts w:ascii="Arial" w:hAnsi="Arial" w:cs="Arial"/>
          <w:sz w:val="26"/>
          <w:szCs w:val="26"/>
        </w:rPr>
        <w:t>2.1</w:t>
      </w:r>
      <w:r w:rsidR="004A0A7B" w:rsidRPr="00201F85">
        <w:rPr>
          <w:rFonts w:ascii="Arial" w:hAnsi="Arial" w:cs="Arial"/>
          <w:sz w:val="26"/>
          <w:szCs w:val="26"/>
        </w:rPr>
        <w:tab/>
      </w:r>
      <w:r w:rsidRPr="00201F85">
        <w:rPr>
          <w:rFonts w:ascii="Arial" w:hAnsi="Arial" w:cs="Arial"/>
          <w:sz w:val="26"/>
          <w:szCs w:val="26"/>
        </w:rPr>
        <w:t>Members approve</w:t>
      </w:r>
      <w:r w:rsidR="000757C4">
        <w:rPr>
          <w:rFonts w:ascii="Arial" w:hAnsi="Arial" w:cs="Arial"/>
          <w:sz w:val="26"/>
          <w:szCs w:val="26"/>
        </w:rPr>
        <w:t>d</w:t>
      </w:r>
      <w:r w:rsidRPr="00201F85">
        <w:rPr>
          <w:rFonts w:ascii="Arial" w:hAnsi="Arial" w:cs="Arial"/>
          <w:sz w:val="26"/>
          <w:szCs w:val="26"/>
        </w:rPr>
        <w:t xml:space="preserve"> the filling of the posts of ACFO Service Delivery and ACO People Services on a permanent basis as soon as possible.</w:t>
      </w:r>
    </w:p>
    <w:p w:rsidR="004A0A7B" w:rsidRPr="00201F85" w:rsidRDefault="004A0A7B" w:rsidP="004A0A7B">
      <w:pPr>
        <w:ind w:left="993" w:hanging="993"/>
        <w:jc w:val="both"/>
        <w:rPr>
          <w:rFonts w:ascii="Arial" w:hAnsi="Arial" w:cs="Arial"/>
          <w:sz w:val="26"/>
          <w:szCs w:val="26"/>
        </w:rPr>
      </w:pPr>
    </w:p>
    <w:p w:rsidR="00DB156D" w:rsidRPr="00201F85" w:rsidRDefault="004A0A7B" w:rsidP="004A0A7B">
      <w:pPr>
        <w:ind w:left="993" w:hanging="993"/>
        <w:jc w:val="both"/>
        <w:rPr>
          <w:rFonts w:ascii="Arial" w:hAnsi="Arial" w:cs="Arial"/>
          <w:sz w:val="26"/>
          <w:szCs w:val="26"/>
        </w:rPr>
      </w:pPr>
      <w:r w:rsidRPr="00201F85">
        <w:rPr>
          <w:rFonts w:ascii="Arial" w:hAnsi="Arial" w:cs="Arial"/>
          <w:sz w:val="26"/>
          <w:szCs w:val="26"/>
        </w:rPr>
        <w:t>18.2.2</w:t>
      </w:r>
      <w:r w:rsidRPr="00201F85">
        <w:rPr>
          <w:rFonts w:ascii="Arial" w:hAnsi="Arial" w:cs="Arial"/>
          <w:sz w:val="26"/>
          <w:szCs w:val="26"/>
        </w:rPr>
        <w:tab/>
      </w:r>
      <w:r w:rsidR="00DB156D" w:rsidRPr="00201F85">
        <w:rPr>
          <w:rFonts w:ascii="Arial" w:hAnsi="Arial" w:cs="Arial"/>
          <w:sz w:val="26"/>
          <w:szCs w:val="26"/>
        </w:rPr>
        <w:t>Members approve</w:t>
      </w:r>
      <w:r w:rsidR="000757C4">
        <w:rPr>
          <w:rFonts w:ascii="Arial" w:hAnsi="Arial" w:cs="Arial"/>
          <w:sz w:val="26"/>
          <w:szCs w:val="26"/>
        </w:rPr>
        <w:t>d</w:t>
      </w:r>
      <w:r w:rsidR="00DB156D" w:rsidRPr="00201F85">
        <w:rPr>
          <w:rFonts w:ascii="Arial" w:hAnsi="Arial" w:cs="Arial"/>
          <w:sz w:val="26"/>
          <w:szCs w:val="26"/>
        </w:rPr>
        <w:t xml:space="preserve"> the recruitment and selection process and timetable as laid out in the report.</w:t>
      </w:r>
    </w:p>
    <w:p w:rsidR="004A0A7B" w:rsidRPr="00201F85" w:rsidRDefault="004A0A7B" w:rsidP="004A0A7B">
      <w:pPr>
        <w:ind w:left="993" w:hanging="993"/>
        <w:jc w:val="both"/>
        <w:rPr>
          <w:rFonts w:ascii="Arial" w:hAnsi="Arial" w:cs="Arial"/>
          <w:sz w:val="26"/>
          <w:szCs w:val="26"/>
        </w:rPr>
      </w:pPr>
    </w:p>
    <w:p w:rsidR="00DB156D" w:rsidRPr="00201F85" w:rsidRDefault="004A0A7B" w:rsidP="004A0A7B">
      <w:pPr>
        <w:ind w:left="993" w:hanging="993"/>
        <w:jc w:val="both"/>
        <w:rPr>
          <w:rFonts w:ascii="Arial" w:hAnsi="Arial" w:cs="Arial"/>
          <w:sz w:val="26"/>
          <w:szCs w:val="26"/>
        </w:rPr>
      </w:pPr>
      <w:r w:rsidRPr="00201F85">
        <w:rPr>
          <w:rFonts w:ascii="Arial" w:hAnsi="Arial" w:cs="Arial"/>
          <w:sz w:val="26"/>
          <w:szCs w:val="26"/>
        </w:rPr>
        <w:t>18.2.3</w:t>
      </w:r>
      <w:r w:rsidRPr="00201F85">
        <w:rPr>
          <w:rFonts w:ascii="Arial" w:hAnsi="Arial" w:cs="Arial"/>
          <w:sz w:val="26"/>
          <w:szCs w:val="26"/>
        </w:rPr>
        <w:tab/>
      </w:r>
      <w:r w:rsidR="00DB156D" w:rsidRPr="00201F85">
        <w:rPr>
          <w:rFonts w:ascii="Arial" w:hAnsi="Arial" w:cs="Arial"/>
          <w:sz w:val="26"/>
          <w:szCs w:val="26"/>
        </w:rPr>
        <w:t>Members approve</w:t>
      </w:r>
      <w:r w:rsidR="000757C4">
        <w:rPr>
          <w:rFonts w:ascii="Arial" w:hAnsi="Arial" w:cs="Arial"/>
          <w:sz w:val="26"/>
          <w:szCs w:val="26"/>
        </w:rPr>
        <w:t>d</w:t>
      </w:r>
      <w:r w:rsidR="00DB156D" w:rsidRPr="00201F85">
        <w:rPr>
          <w:rFonts w:ascii="Arial" w:hAnsi="Arial" w:cs="Arial"/>
          <w:sz w:val="26"/>
          <w:szCs w:val="26"/>
        </w:rPr>
        <w:t xml:space="preserve"> that the Acting ACO People Services will facilitate the recruitment and selection process, and provide direct support to the Executive Leadership Team, and Fire Authority – Appointment Panels throughout the process.</w:t>
      </w:r>
    </w:p>
    <w:p w:rsidR="004A0A7B" w:rsidRPr="00201F85" w:rsidRDefault="004A0A7B" w:rsidP="004A0A7B">
      <w:pPr>
        <w:ind w:left="993" w:hanging="993"/>
        <w:jc w:val="both"/>
        <w:rPr>
          <w:rFonts w:ascii="Arial" w:hAnsi="Arial" w:cs="Arial"/>
          <w:sz w:val="26"/>
          <w:szCs w:val="26"/>
        </w:rPr>
      </w:pPr>
    </w:p>
    <w:p w:rsidR="00DB156D" w:rsidRPr="00201F85" w:rsidRDefault="004A0A7B" w:rsidP="004A0A7B">
      <w:pPr>
        <w:ind w:left="993" w:hanging="993"/>
        <w:jc w:val="both"/>
        <w:rPr>
          <w:rFonts w:ascii="Arial" w:hAnsi="Arial" w:cs="Arial"/>
          <w:sz w:val="26"/>
          <w:szCs w:val="26"/>
        </w:rPr>
      </w:pPr>
      <w:r w:rsidRPr="00201F85">
        <w:rPr>
          <w:rFonts w:ascii="Arial" w:hAnsi="Arial" w:cs="Arial"/>
          <w:sz w:val="26"/>
          <w:szCs w:val="26"/>
        </w:rPr>
        <w:t>18.2.4</w:t>
      </w:r>
      <w:r w:rsidRPr="00201F85">
        <w:rPr>
          <w:rFonts w:ascii="Arial" w:hAnsi="Arial" w:cs="Arial"/>
          <w:sz w:val="26"/>
          <w:szCs w:val="26"/>
        </w:rPr>
        <w:tab/>
      </w:r>
      <w:r w:rsidR="00DB156D" w:rsidRPr="00201F85">
        <w:rPr>
          <w:rFonts w:ascii="Arial" w:hAnsi="Arial" w:cs="Arial"/>
          <w:sz w:val="26"/>
          <w:szCs w:val="26"/>
        </w:rPr>
        <w:t>Members approve</w:t>
      </w:r>
      <w:r w:rsidR="000757C4">
        <w:rPr>
          <w:rFonts w:ascii="Arial" w:hAnsi="Arial" w:cs="Arial"/>
          <w:sz w:val="26"/>
          <w:szCs w:val="26"/>
        </w:rPr>
        <w:t>d</w:t>
      </w:r>
      <w:r w:rsidR="00DB156D" w:rsidRPr="00201F85">
        <w:rPr>
          <w:rFonts w:ascii="Arial" w:hAnsi="Arial" w:cs="Arial"/>
          <w:sz w:val="26"/>
          <w:szCs w:val="26"/>
        </w:rPr>
        <w:t xml:space="preserve"> the rationalisation of the salary for the post of ACO People Services to a single point set at 82.5% of an ACFO’s salary at £80,485 per annum (pay award pending), and that the post be advertised at this level of remuneration, a saving of £12,196 p.a.</w:t>
      </w:r>
    </w:p>
    <w:p w:rsidR="00DB156D" w:rsidRPr="00201F85" w:rsidRDefault="00DB156D" w:rsidP="00DB156D">
      <w:pPr>
        <w:ind w:left="720"/>
        <w:jc w:val="both"/>
        <w:rPr>
          <w:rFonts w:ascii="Arial" w:hAnsi="Arial" w:cs="Arial"/>
          <w:sz w:val="26"/>
          <w:szCs w:val="26"/>
        </w:rPr>
      </w:pPr>
    </w:p>
    <w:p w:rsidR="00F15FC0" w:rsidRDefault="004A0A7B" w:rsidP="00842635">
      <w:pPr>
        <w:ind w:left="993" w:hanging="993"/>
        <w:jc w:val="both"/>
        <w:rPr>
          <w:rFonts w:ascii="Arial" w:hAnsi="Arial" w:cs="Arial"/>
          <w:sz w:val="26"/>
          <w:szCs w:val="26"/>
        </w:rPr>
      </w:pPr>
      <w:r w:rsidRPr="00201F85">
        <w:rPr>
          <w:rFonts w:ascii="Arial" w:hAnsi="Arial" w:cs="Arial"/>
          <w:sz w:val="26"/>
          <w:szCs w:val="26"/>
        </w:rPr>
        <w:t>18.2.5</w:t>
      </w:r>
      <w:r w:rsidRPr="00201F85">
        <w:rPr>
          <w:rFonts w:ascii="Arial" w:hAnsi="Arial" w:cs="Arial"/>
          <w:sz w:val="26"/>
          <w:szCs w:val="26"/>
        </w:rPr>
        <w:tab/>
      </w:r>
      <w:r w:rsidR="00DB156D" w:rsidRPr="00201F85">
        <w:rPr>
          <w:rFonts w:ascii="Arial" w:hAnsi="Arial" w:cs="Arial"/>
          <w:sz w:val="26"/>
          <w:szCs w:val="26"/>
        </w:rPr>
        <w:t>Members approve</w:t>
      </w:r>
      <w:r w:rsidR="000757C4">
        <w:rPr>
          <w:rFonts w:ascii="Arial" w:hAnsi="Arial" w:cs="Arial"/>
          <w:sz w:val="26"/>
          <w:szCs w:val="26"/>
        </w:rPr>
        <w:t>d</w:t>
      </w:r>
      <w:r w:rsidR="00DB156D" w:rsidRPr="00201F85">
        <w:rPr>
          <w:rFonts w:ascii="Arial" w:hAnsi="Arial" w:cs="Arial"/>
          <w:sz w:val="26"/>
          <w:szCs w:val="26"/>
        </w:rPr>
        <w:t xml:space="preserve"> an amendment to the Authority’s Pay Policy to reflect this change in salary structur</w:t>
      </w:r>
      <w:r w:rsidR="00653244">
        <w:rPr>
          <w:rFonts w:ascii="Arial" w:hAnsi="Arial" w:cs="Arial"/>
          <w:sz w:val="26"/>
          <w:szCs w:val="26"/>
        </w:rPr>
        <w:t xml:space="preserve">e for Assistant Chief Officer </w:t>
      </w:r>
      <w:r w:rsidR="00DB156D" w:rsidRPr="00201F85">
        <w:rPr>
          <w:rFonts w:ascii="Arial" w:hAnsi="Arial" w:cs="Arial"/>
          <w:sz w:val="26"/>
          <w:szCs w:val="26"/>
        </w:rPr>
        <w:t>posts.</w:t>
      </w:r>
    </w:p>
    <w:p w:rsidR="00DB156D" w:rsidRPr="00201F85" w:rsidRDefault="00DB156D" w:rsidP="00DB156D">
      <w:pPr>
        <w:rPr>
          <w:rFonts w:ascii="Arial" w:hAnsi="Arial" w:cs="Arial"/>
          <w:sz w:val="26"/>
          <w:szCs w:val="26"/>
        </w:rPr>
      </w:pPr>
    </w:p>
    <w:p w:rsidR="00275F49" w:rsidRPr="00201F85" w:rsidRDefault="004A0A7B" w:rsidP="00113964">
      <w:pPr>
        <w:ind w:left="720" w:hanging="720"/>
        <w:rPr>
          <w:rFonts w:ascii="Arial" w:hAnsi="Arial" w:cs="Arial"/>
          <w:b/>
          <w:sz w:val="26"/>
          <w:szCs w:val="26"/>
        </w:rPr>
      </w:pPr>
      <w:r w:rsidRPr="00201F85">
        <w:rPr>
          <w:rFonts w:ascii="Arial" w:hAnsi="Arial" w:cs="Arial"/>
          <w:b/>
          <w:sz w:val="26"/>
          <w:szCs w:val="26"/>
        </w:rPr>
        <w:t>18</w:t>
      </w:r>
      <w:r w:rsidR="00842676" w:rsidRPr="00201F85">
        <w:rPr>
          <w:rFonts w:ascii="Arial" w:hAnsi="Arial" w:cs="Arial"/>
          <w:b/>
          <w:sz w:val="26"/>
          <w:szCs w:val="26"/>
        </w:rPr>
        <w:t>.</w:t>
      </w:r>
      <w:r w:rsidRPr="00201F85">
        <w:rPr>
          <w:rFonts w:ascii="Arial" w:hAnsi="Arial" w:cs="Arial"/>
          <w:b/>
          <w:sz w:val="26"/>
          <w:szCs w:val="26"/>
        </w:rPr>
        <w:t>3.</w:t>
      </w:r>
      <w:r w:rsidR="00113964" w:rsidRPr="00201F85">
        <w:rPr>
          <w:rFonts w:ascii="Arial" w:hAnsi="Arial" w:cs="Arial"/>
          <w:b/>
          <w:sz w:val="26"/>
          <w:szCs w:val="26"/>
        </w:rPr>
        <w:tab/>
      </w:r>
      <w:r w:rsidR="00DB156D" w:rsidRPr="00201F85">
        <w:rPr>
          <w:rFonts w:ascii="Arial" w:hAnsi="Arial" w:cs="Arial"/>
          <w:b/>
          <w:sz w:val="26"/>
          <w:szCs w:val="26"/>
        </w:rPr>
        <w:t>HEALTH, SAFETY AND WELLBEING REPORT</w:t>
      </w:r>
    </w:p>
    <w:p w:rsidR="00275F49" w:rsidRPr="00201F85" w:rsidRDefault="00275F49" w:rsidP="00F93024">
      <w:pPr>
        <w:ind w:left="720" w:hanging="720"/>
        <w:rPr>
          <w:rFonts w:ascii="Arial" w:hAnsi="Arial" w:cs="Arial"/>
          <w:b/>
          <w:sz w:val="26"/>
          <w:szCs w:val="26"/>
        </w:rPr>
      </w:pPr>
    </w:p>
    <w:p w:rsidR="00275F49" w:rsidRPr="00201F85" w:rsidRDefault="00D5762B" w:rsidP="000833F0">
      <w:pPr>
        <w:jc w:val="both"/>
        <w:rPr>
          <w:rFonts w:ascii="Arial" w:hAnsi="Arial" w:cs="Arial"/>
          <w:sz w:val="26"/>
          <w:szCs w:val="26"/>
        </w:rPr>
      </w:pPr>
      <w:r w:rsidRPr="00201F85">
        <w:rPr>
          <w:rFonts w:ascii="Arial" w:hAnsi="Arial" w:cs="Arial"/>
          <w:sz w:val="26"/>
          <w:szCs w:val="26"/>
        </w:rPr>
        <w:t xml:space="preserve">The Director of Technical Services presented the report which provided a summary of the key activities undertaken and the performance of South Wales Fire and Rescue Service in the area of Health and Safety. </w:t>
      </w:r>
    </w:p>
    <w:p w:rsidR="0065743A" w:rsidRPr="00201F85" w:rsidRDefault="0065743A" w:rsidP="000833F0">
      <w:pPr>
        <w:jc w:val="both"/>
        <w:rPr>
          <w:rFonts w:ascii="Arial" w:hAnsi="Arial" w:cs="Arial"/>
          <w:sz w:val="26"/>
          <w:szCs w:val="26"/>
        </w:rPr>
      </w:pPr>
    </w:p>
    <w:p w:rsidR="00CA309C" w:rsidRPr="00201F85" w:rsidRDefault="00CA309C" w:rsidP="000833F0">
      <w:pPr>
        <w:jc w:val="both"/>
        <w:rPr>
          <w:rFonts w:ascii="Arial" w:hAnsi="Arial" w:cs="Arial"/>
          <w:b/>
          <w:sz w:val="26"/>
          <w:szCs w:val="26"/>
        </w:rPr>
      </w:pPr>
      <w:r w:rsidRPr="00201F85">
        <w:rPr>
          <w:rFonts w:ascii="Arial" w:hAnsi="Arial" w:cs="Arial"/>
          <w:b/>
          <w:sz w:val="26"/>
          <w:szCs w:val="26"/>
        </w:rPr>
        <w:t>RESOLVED THAT</w:t>
      </w:r>
    </w:p>
    <w:p w:rsidR="00CA309C" w:rsidRPr="00201F85" w:rsidRDefault="00CA309C" w:rsidP="000833F0">
      <w:pPr>
        <w:jc w:val="both"/>
        <w:rPr>
          <w:rFonts w:ascii="Arial" w:hAnsi="Arial" w:cs="Arial"/>
          <w:b/>
          <w:sz w:val="26"/>
          <w:szCs w:val="26"/>
        </w:rPr>
      </w:pPr>
    </w:p>
    <w:p w:rsidR="00CA309C" w:rsidRPr="00201F85" w:rsidRDefault="00113964" w:rsidP="00113964">
      <w:pPr>
        <w:ind w:left="993" w:hanging="993"/>
        <w:jc w:val="both"/>
        <w:rPr>
          <w:rFonts w:ascii="Arial" w:hAnsi="Arial" w:cs="Arial"/>
          <w:sz w:val="26"/>
          <w:szCs w:val="26"/>
        </w:rPr>
      </w:pPr>
      <w:r w:rsidRPr="00201F85">
        <w:rPr>
          <w:rFonts w:ascii="Arial" w:hAnsi="Arial" w:cs="Arial"/>
          <w:sz w:val="26"/>
          <w:szCs w:val="26"/>
        </w:rPr>
        <w:t>18.3.1</w:t>
      </w:r>
      <w:r w:rsidR="00D5762B" w:rsidRPr="00201F85">
        <w:rPr>
          <w:rFonts w:ascii="Arial" w:hAnsi="Arial" w:cs="Arial"/>
          <w:sz w:val="26"/>
          <w:szCs w:val="26"/>
        </w:rPr>
        <w:tab/>
        <w:t>Members accepted the report on the performance of South Wales Fire and Rescue Service in the area of Health, Safety and Wellbeing.</w:t>
      </w:r>
    </w:p>
    <w:p w:rsidR="00D5762B" w:rsidRPr="00201F85" w:rsidRDefault="00D5762B" w:rsidP="000833F0">
      <w:pPr>
        <w:jc w:val="both"/>
        <w:rPr>
          <w:rFonts w:ascii="Arial" w:hAnsi="Arial" w:cs="Arial"/>
          <w:sz w:val="26"/>
          <w:szCs w:val="26"/>
        </w:rPr>
      </w:pPr>
    </w:p>
    <w:p w:rsidR="00D5762B" w:rsidRPr="00201F85" w:rsidRDefault="00113964" w:rsidP="00113964">
      <w:pPr>
        <w:ind w:left="993" w:hanging="993"/>
        <w:jc w:val="both"/>
        <w:rPr>
          <w:rFonts w:ascii="Arial" w:hAnsi="Arial" w:cs="Arial"/>
          <w:sz w:val="26"/>
          <w:szCs w:val="26"/>
        </w:rPr>
      </w:pPr>
      <w:r w:rsidRPr="00201F85">
        <w:rPr>
          <w:rFonts w:ascii="Arial" w:hAnsi="Arial" w:cs="Arial"/>
          <w:sz w:val="26"/>
          <w:szCs w:val="26"/>
        </w:rPr>
        <w:t>18.3.2</w:t>
      </w:r>
      <w:r w:rsidR="00D5762B" w:rsidRPr="00201F85">
        <w:rPr>
          <w:rFonts w:ascii="Arial" w:hAnsi="Arial" w:cs="Arial"/>
          <w:sz w:val="26"/>
          <w:szCs w:val="26"/>
        </w:rPr>
        <w:tab/>
        <w:t xml:space="preserve">Members noted the overall success achieved during 2017/18 in the delivery of an environment that is supportive of the Health, Safety and Welfare of staff.  </w:t>
      </w:r>
    </w:p>
    <w:p w:rsidR="00D5762B" w:rsidRPr="00201F85" w:rsidRDefault="00D5762B" w:rsidP="000833F0">
      <w:pPr>
        <w:jc w:val="both"/>
        <w:rPr>
          <w:rFonts w:ascii="Arial" w:hAnsi="Arial" w:cs="Arial"/>
          <w:sz w:val="26"/>
          <w:szCs w:val="26"/>
        </w:rPr>
      </w:pPr>
    </w:p>
    <w:p w:rsidR="00D5762B" w:rsidRDefault="00113964" w:rsidP="00113964">
      <w:pPr>
        <w:ind w:left="993" w:hanging="993"/>
        <w:jc w:val="both"/>
        <w:rPr>
          <w:rFonts w:ascii="Arial" w:hAnsi="Arial" w:cs="Arial"/>
          <w:sz w:val="26"/>
          <w:szCs w:val="26"/>
        </w:rPr>
      </w:pPr>
      <w:r w:rsidRPr="00201F85">
        <w:rPr>
          <w:rFonts w:ascii="Arial" w:hAnsi="Arial" w:cs="Arial"/>
          <w:sz w:val="26"/>
          <w:szCs w:val="26"/>
        </w:rPr>
        <w:t>18.3.3</w:t>
      </w:r>
      <w:r w:rsidR="00D5762B" w:rsidRPr="00201F85">
        <w:rPr>
          <w:rFonts w:ascii="Arial" w:hAnsi="Arial" w:cs="Arial"/>
          <w:sz w:val="26"/>
          <w:szCs w:val="26"/>
        </w:rPr>
        <w:tab/>
        <w:t xml:space="preserve">Members </w:t>
      </w:r>
      <w:r w:rsidRPr="00201F85">
        <w:rPr>
          <w:rFonts w:ascii="Arial" w:hAnsi="Arial" w:cs="Arial"/>
          <w:sz w:val="26"/>
          <w:szCs w:val="26"/>
        </w:rPr>
        <w:t xml:space="preserve">endorsed and supported the range of initiatives underway to proactively and reactively support the Health, Safety and Wellbeing of staff employed by South Wales Fire &amp; Rescue Authority.  </w:t>
      </w:r>
    </w:p>
    <w:p w:rsidR="00F04B69" w:rsidRDefault="00F04B69" w:rsidP="00113964">
      <w:pPr>
        <w:ind w:left="993" w:hanging="993"/>
        <w:jc w:val="both"/>
        <w:rPr>
          <w:rFonts w:ascii="Arial" w:hAnsi="Arial" w:cs="Arial"/>
          <w:sz w:val="26"/>
          <w:szCs w:val="26"/>
        </w:rPr>
      </w:pPr>
    </w:p>
    <w:p w:rsidR="00F04B69" w:rsidRPr="00201F85" w:rsidRDefault="00F04B69" w:rsidP="00113964">
      <w:pPr>
        <w:ind w:left="993" w:hanging="993"/>
        <w:jc w:val="both"/>
        <w:rPr>
          <w:rFonts w:ascii="Arial" w:hAnsi="Arial" w:cs="Arial"/>
          <w:sz w:val="26"/>
          <w:szCs w:val="26"/>
        </w:rPr>
      </w:pPr>
      <w:r>
        <w:rPr>
          <w:rFonts w:ascii="Arial" w:hAnsi="Arial" w:cs="Arial"/>
          <w:sz w:val="26"/>
          <w:szCs w:val="26"/>
        </w:rPr>
        <w:t>18.3.4</w:t>
      </w:r>
      <w:r>
        <w:rPr>
          <w:rFonts w:ascii="Arial" w:hAnsi="Arial" w:cs="Arial"/>
          <w:sz w:val="26"/>
          <w:szCs w:val="26"/>
        </w:rPr>
        <w:tab/>
        <w:t xml:space="preserve">Members wished to note their appreciation and thanks to all staff involved with the completion of the report.  </w:t>
      </w:r>
    </w:p>
    <w:p w:rsidR="00A94978" w:rsidRPr="00201F85" w:rsidRDefault="00A94978" w:rsidP="00827ECE">
      <w:pPr>
        <w:rPr>
          <w:rFonts w:ascii="Arial" w:hAnsi="Arial" w:cs="Arial"/>
          <w:sz w:val="26"/>
          <w:szCs w:val="26"/>
        </w:rPr>
      </w:pPr>
    </w:p>
    <w:p w:rsidR="00827ECE" w:rsidRPr="00201F85" w:rsidRDefault="00113964" w:rsidP="00842676">
      <w:pPr>
        <w:ind w:left="720" w:hanging="720"/>
        <w:rPr>
          <w:rFonts w:ascii="Arial" w:hAnsi="Arial" w:cs="Arial"/>
          <w:b/>
          <w:sz w:val="26"/>
          <w:szCs w:val="26"/>
        </w:rPr>
      </w:pPr>
      <w:r w:rsidRPr="00201F85">
        <w:rPr>
          <w:rFonts w:ascii="Arial" w:hAnsi="Arial" w:cs="Arial"/>
          <w:b/>
          <w:sz w:val="26"/>
          <w:szCs w:val="26"/>
        </w:rPr>
        <w:t>18.4</w:t>
      </w:r>
      <w:r w:rsidR="00842676" w:rsidRPr="00201F85">
        <w:rPr>
          <w:rFonts w:ascii="Arial" w:hAnsi="Arial" w:cs="Arial"/>
          <w:b/>
          <w:sz w:val="26"/>
          <w:szCs w:val="26"/>
        </w:rPr>
        <w:tab/>
      </w:r>
      <w:r w:rsidR="002D0BB2" w:rsidRPr="00201F85">
        <w:rPr>
          <w:rFonts w:ascii="Arial" w:hAnsi="Arial" w:cs="Arial"/>
          <w:b/>
          <w:sz w:val="26"/>
          <w:szCs w:val="26"/>
        </w:rPr>
        <w:t>REPORT ON PROPOSED PRIORITY ACTIONS 2019/20</w:t>
      </w:r>
    </w:p>
    <w:p w:rsidR="00827ECE" w:rsidRPr="00201F85" w:rsidRDefault="00827ECE" w:rsidP="00827ECE">
      <w:pPr>
        <w:rPr>
          <w:rFonts w:ascii="Arial" w:hAnsi="Arial" w:cs="Arial"/>
          <w:b/>
          <w:sz w:val="26"/>
          <w:szCs w:val="26"/>
        </w:rPr>
      </w:pPr>
    </w:p>
    <w:p w:rsidR="00297232" w:rsidRPr="00201F85" w:rsidRDefault="002D0BB2" w:rsidP="00201F85">
      <w:pPr>
        <w:jc w:val="both"/>
        <w:rPr>
          <w:rFonts w:ascii="Arial" w:hAnsi="Arial" w:cs="Arial"/>
          <w:sz w:val="26"/>
          <w:szCs w:val="26"/>
        </w:rPr>
      </w:pPr>
      <w:r w:rsidRPr="00201F85">
        <w:rPr>
          <w:rFonts w:ascii="Arial" w:hAnsi="Arial" w:cs="Arial"/>
          <w:sz w:val="26"/>
          <w:szCs w:val="26"/>
        </w:rPr>
        <w:t xml:space="preserve">The Deputy Chief Officer </w:t>
      </w:r>
      <w:r w:rsidR="004F7C7C" w:rsidRPr="00201F85">
        <w:rPr>
          <w:rFonts w:ascii="Arial" w:hAnsi="Arial" w:cs="Arial"/>
          <w:sz w:val="26"/>
          <w:szCs w:val="26"/>
        </w:rPr>
        <w:t>reported on</w:t>
      </w:r>
      <w:r w:rsidRPr="00201F85">
        <w:rPr>
          <w:rFonts w:ascii="Arial" w:hAnsi="Arial" w:cs="Arial"/>
          <w:sz w:val="26"/>
          <w:szCs w:val="26"/>
        </w:rPr>
        <w:t xml:space="preserve"> the priority actions</w:t>
      </w:r>
      <w:r w:rsidR="004F7C7C" w:rsidRPr="00201F85">
        <w:rPr>
          <w:rFonts w:ascii="Arial" w:hAnsi="Arial" w:cs="Arial"/>
          <w:sz w:val="26"/>
          <w:szCs w:val="26"/>
        </w:rPr>
        <w:t xml:space="preserve"> for 2019/20 for publication in the Service’s Annual Improvement Plan Stage 2. </w:t>
      </w:r>
    </w:p>
    <w:p w:rsidR="00D9357C" w:rsidRPr="00201F85" w:rsidRDefault="00D9357C" w:rsidP="00201F85">
      <w:pPr>
        <w:jc w:val="both"/>
        <w:rPr>
          <w:rFonts w:ascii="Arial" w:hAnsi="Arial" w:cs="Arial"/>
          <w:sz w:val="26"/>
          <w:szCs w:val="26"/>
        </w:rPr>
      </w:pPr>
    </w:p>
    <w:p w:rsidR="00827ECE" w:rsidRPr="00201F85" w:rsidRDefault="00827ECE" w:rsidP="00201F85">
      <w:pPr>
        <w:jc w:val="both"/>
        <w:rPr>
          <w:rFonts w:ascii="Arial" w:hAnsi="Arial" w:cs="Arial"/>
          <w:b/>
          <w:sz w:val="26"/>
          <w:szCs w:val="26"/>
        </w:rPr>
      </w:pPr>
      <w:r w:rsidRPr="00201F85">
        <w:rPr>
          <w:rFonts w:ascii="Arial" w:hAnsi="Arial" w:cs="Arial"/>
          <w:b/>
          <w:sz w:val="26"/>
          <w:szCs w:val="26"/>
        </w:rPr>
        <w:t>RESOLVED THAT</w:t>
      </w:r>
    </w:p>
    <w:p w:rsidR="00827ECE" w:rsidRPr="00201F85" w:rsidRDefault="00827ECE" w:rsidP="00201F85">
      <w:pPr>
        <w:jc w:val="both"/>
        <w:rPr>
          <w:rFonts w:ascii="Arial" w:hAnsi="Arial" w:cs="Arial"/>
          <w:b/>
          <w:sz w:val="26"/>
          <w:szCs w:val="26"/>
        </w:rPr>
      </w:pPr>
    </w:p>
    <w:p w:rsidR="00224316" w:rsidRPr="00201F85" w:rsidRDefault="003F6A2F" w:rsidP="00201F85">
      <w:pPr>
        <w:ind w:left="993" w:hanging="993"/>
        <w:jc w:val="both"/>
        <w:rPr>
          <w:rFonts w:ascii="Arial" w:hAnsi="Arial" w:cs="Arial"/>
          <w:sz w:val="26"/>
          <w:szCs w:val="26"/>
        </w:rPr>
      </w:pPr>
      <w:r w:rsidRPr="00201F85">
        <w:rPr>
          <w:rFonts w:ascii="Arial" w:hAnsi="Arial" w:cs="Arial"/>
          <w:sz w:val="26"/>
          <w:szCs w:val="26"/>
        </w:rPr>
        <w:t>18.4.1</w:t>
      </w:r>
      <w:r w:rsidRPr="00201F85">
        <w:rPr>
          <w:rFonts w:ascii="Arial" w:hAnsi="Arial" w:cs="Arial"/>
          <w:sz w:val="26"/>
          <w:szCs w:val="26"/>
        </w:rPr>
        <w:tab/>
        <w:t>Members noted the contents of the report and agreed the proposed Priority Actions for 2019/20.</w:t>
      </w:r>
    </w:p>
    <w:p w:rsidR="003F6A2F" w:rsidRPr="00201F85" w:rsidRDefault="003F6A2F" w:rsidP="00201F85">
      <w:pPr>
        <w:ind w:left="993" w:hanging="993"/>
        <w:jc w:val="both"/>
        <w:rPr>
          <w:rFonts w:ascii="Arial" w:hAnsi="Arial" w:cs="Arial"/>
          <w:sz w:val="26"/>
          <w:szCs w:val="26"/>
        </w:rPr>
      </w:pPr>
    </w:p>
    <w:p w:rsidR="003F6A2F" w:rsidRPr="00201F85" w:rsidRDefault="003F6A2F" w:rsidP="00201F85">
      <w:pPr>
        <w:ind w:left="993" w:hanging="993"/>
        <w:jc w:val="both"/>
        <w:rPr>
          <w:rFonts w:ascii="Arial" w:hAnsi="Arial" w:cs="Arial"/>
          <w:sz w:val="26"/>
          <w:szCs w:val="26"/>
        </w:rPr>
      </w:pPr>
      <w:r w:rsidRPr="00201F85">
        <w:rPr>
          <w:rFonts w:ascii="Arial" w:hAnsi="Arial" w:cs="Arial"/>
          <w:sz w:val="26"/>
          <w:szCs w:val="26"/>
        </w:rPr>
        <w:t>18.4.2</w:t>
      </w:r>
      <w:r w:rsidRPr="00201F85">
        <w:rPr>
          <w:rFonts w:ascii="Arial" w:hAnsi="Arial" w:cs="Arial"/>
          <w:sz w:val="26"/>
          <w:szCs w:val="26"/>
        </w:rPr>
        <w:tab/>
        <w:t xml:space="preserve">Members approved the proposed Priority Actions for publication in the “Consultation Document” – Stage 2 of the Annual Improvement Plan on South Wales Fire and Rescue Service’s website by 31 October 2018.  </w:t>
      </w:r>
    </w:p>
    <w:p w:rsidR="003F6A2F" w:rsidRPr="00201F85" w:rsidRDefault="003F6A2F" w:rsidP="003F6A2F">
      <w:pPr>
        <w:ind w:left="993" w:hanging="993"/>
        <w:rPr>
          <w:rFonts w:ascii="Arial" w:hAnsi="Arial" w:cs="Arial"/>
          <w:sz w:val="26"/>
          <w:szCs w:val="26"/>
        </w:rPr>
      </w:pPr>
    </w:p>
    <w:p w:rsidR="00224316" w:rsidRPr="00201F85" w:rsidRDefault="001C795A" w:rsidP="00201F85">
      <w:pPr>
        <w:ind w:left="720" w:hanging="720"/>
        <w:jc w:val="both"/>
        <w:rPr>
          <w:rFonts w:ascii="Arial" w:hAnsi="Arial" w:cs="Arial"/>
          <w:b/>
          <w:sz w:val="26"/>
          <w:szCs w:val="26"/>
        </w:rPr>
      </w:pPr>
      <w:r w:rsidRPr="00201F85">
        <w:rPr>
          <w:rFonts w:ascii="Arial" w:hAnsi="Arial" w:cs="Arial"/>
          <w:b/>
          <w:sz w:val="26"/>
          <w:szCs w:val="26"/>
        </w:rPr>
        <w:t>1</w:t>
      </w:r>
      <w:r w:rsidR="00201F85" w:rsidRPr="00201F85">
        <w:rPr>
          <w:rFonts w:ascii="Arial" w:hAnsi="Arial" w:cs="Arial"/>
          <w:b/>
          <w:sz w:val="26"/>
          <w:szCs w:val="26"/>
        </w:rPr>
        <w:t>8</w:t>
      </w:r>
      <w:r w:rsidR="00842676" w:rsidRPr="00201F85">
        <w:rPr>
          <w:rFonts w:ascii="Arial" w:hAnsi="Arial" w:cs="Arial"/>
          <w:b/>
          <w:sz w:val="26"/>
          <w:szCs w:val="26"/>
        </w:rPr>
        <w:t>.</w:t>
      </w:r>
      <w:r w:rsidR="00201F85" w:rsidRPr="00201F85">
        <w:rPr>
          <w:rFonts w:ascii="Arial" w:hAnsi="Arial" w:cs="Arial"/>
          <w:b/>
          <w:sz w:val="26"/>
          <w:szCs w:val="26"/>
        </w:rPr>
        <w:t>5</w:t>
      </w:r>
      <w:r w:rsidR="00842676" w:rsidRPr="00201F85">
        <w:rPr>
          <w:rFonts w:ascii="Arial" w:hAnsi="Arial" w:cs="Arial"/>
          <w:b/>
          <w:sz w:val="26"/>
          <w:szCs w:val="26"/>
        </w:rPr>
        <w:tab/>
      </w:r>
      <w:r w:rsidR="00201F85" w:rsidRPr="00201F85">
        <w:rPr>
          <w:rFonts w:ascii="Arial" w:hAnsi="Arial" w:cs="Arial"/>
          <w:b/>
          <w:sz w:val="26"/>
          <w:szCs w:val="26"/>
        </w:rPr>
        <w:t xml:space="preserve">REVIEW OF PROTECTED PENSION AGE (PPA):  FIRE AUTHORITY LIABILITY </w:t>
      </w:r>
    </w:p>
    <w:p w:rsidR="00D620F9" w:rsidRDefault="00D620F9" w:rsidP="00224316">
      <w:pPr>
        <w:rPr>
          <w:rFonts w:ascii="Arial" w:hAnsi="Arial" w:cs="Arial"/>
          <w:b/>
          <w:sz w:val="28"/>
          <w:szCs w:val="28"/>
        </w:rPr>
      </w:pPr>
    </w:p>
    <w:p w:rsidR="00F04B69" w:rsidRDefault="00977375" w:rsidP="00977375">
      <w:pPr>
        <w:ind w:left="993" w:hanging="993"/>
        <w:jc w:val="both"/>
        <w:rPr>
          <w:rFonts w:ascii="Arial" w:hAnsi="Arial" w:cs="Arial"/>
          <w:b/>
          <w:sz w:val="26"/>
          <w:szCs w:val="26"/>
        </w:rPr>
      </w:pPr>
      <w:r>
        <w:rPr>
          <w:rFonts w:ascii="Arial" w:hAnsi="Arial" w:cs="Arial"/>
          <w:sz w:val="26"/>
          <w:szCs w:val="26"/>
        </w:rPr>
        <w:lastRenderedPageBreak/>
        <w:t>18.5.1</w:t>
      </w:r>
      <w:r>
        <w:rPr>
          <w:rFonts w:ascii="Arial" w:hAnsi="Arial" w:cs="Arial"/>
          <w:sz w:val="26"/>
          <w:szCs w:val="26"/>
        </w:rPr>
        <w:tab/>
      </w:r>
      <w:r w:rsidR="0092789F">
        <w:rPr>
          <w:rFonts w:ascii="Arial" w:hAnsi="Arial" w:cs="Arial"/>
          <w:b/>
          <w:sz w:val="26"/>
          <w:szCs w:val="26"/>
        </w:rPr>
        <w:t>RESOLUTION TO EXCLUDE THE PRESS AND PUBLIC BY VIRTUE OF SECTION 100A AND S1001 AND PRARAGRAPHS 12, 13 AND 14 OF PART 4 OF SCHEDULE 12A OF THE LOCAL GOVERNMENT ACT 1972 (AS AMENDED)</w:t>
      </w:r>
    </w:p>
    <w:p w:rsidR="0092789F" w:rsidRDefault="0092789F" w:rsidP="00977375">
      <w:pPr>
        <w:ind w:left="993" w:hanging="993"/>
        <w:jc w:val="both"/>
        <w:rPr>
          <w:rFonts w:ascii="Arial" w:hAnsi="Arial" w:cs="Arial"/>
          <w:sz w:val="26"/>
          <w:szCs w:val="26"/>
        </w:rPr>
      </w:pPr>
    </w:p>
    <w:p w:rsidR="0092789F" w:rsidRDefault="0092789F" w:rsidP="0092789F">
      <w:pPr>
        <w:jc w:val="both"/>
        <w:rPr>
          <w:rFonts w:ascii="Arial" w:hAnsi="Arial" w:cs="Arial"/>
          <w:sz w:val="26"/>
          <w:szCs w:val="26"/>
        </w:rPr>
      </w:pPr>
      <w:r>
        <w:rPr>
          <w:rFonts w:ascii="Arial" w:hAnsi="Arial" w:cs="Arial"/>
          <w:sz w:val="26"/>
          <w:szCs w:val="26"/>
        </w:rPr>
        <w:t>A resolution to exclude the press and public by virtue of Section 100A and S1001 and Paragraphs 12, 13 and 14 of Part 4 of Schedule 12A of the Local Go</w:t>
      </w:r>
      <w:r w:rsidR="00723A79">
        <w:rPr>
          <w:rFonts w:ascii="Arial" w:hAnsi="Arial" w:cs="Arial"/>
          <w:sz w:val="26"/>
          <w:szCs w:val="26"/>
        </w:rPr>
        <w:t xml:space="preserve">vernment Act 1972 (as amended) was passed by Members. </w:t>
      </w:r>
    </w:p>
    <w:p w:rsidR="00653244" w:rsidRDefault="00653244" w:rsidP="0092789F">
      <w:pPr>
        <w:jc w:val="both"/>
        <w:rPr>
          <w:rFonts w:ascii="Arial" w:hAnsi="Arial" w:cs="Arial"/>
          <w:sz w:val="26"/>
          <w:szCs w:val="26"/>
        </w:rPr>
      </w:pPr>
    </w:p>
    <w:p w:rsidR="00653244" w:rsidRPr="00201F85" w:rsidRDefault="00653244" w:rsidP="00653244">
      <w:pPr>
        <w:jc w:val="both"/>
        <w:rPr>
          <w:rFonts w:ascii="Arial" w:hAnsi="Arial" w:cs="Arial"/>
          <w:bCs/>
          <w:sz w:val="26"/>
          <w:szCs w:val="26"/>
        </w:rPr>
      </w:pPr>
      <w:r w:rsidRPr="00201F85">
        <w:rPr>
          <w:rFonts w:ascii="Arial" w:hAnsi="Arial" w:cs="Arial"/>
          <w:sz w:val="26"/>
          <w:szCs w:val="26"/>
        </w:rPr>
        <w:t xml:space="preserve">The Acting Director of People Services </w:t>
      </w:r>
      <w:r>
        <w:rPr>
          <w:rFonts w:ascii="Arial" w:hAnsi="Arial" w:cs="Arial"/>
          <w:bCs/>
          <w:sz w:val="26"/>
          <w:szCs w:val="26"/>
        </w:rPr>
        <w:t>provided a summary on the</w:t>
      </w:r>
      <w:r w:rsidRPr="00201F85">
        <w:rPr>
          <w:rFonts w:ascii="Arial" w:hAnsi="Arial" w:cs="Arial"/>
          <w:bCs/>
          <w:sz w:val="26"/>
          <w:szCs w:val="26"/>
        </w:rPr>
        <w:t xml:space="preserve"> legal and financial liability of the Fire &amp; Rescue Authority in relation to HMRC tax rules in respect of protected pension ages for three individuals previously employed as Wholetime Firefighters in the Service.</w:t>
      </w:r>
    </w:p>
    <w:p w:rsidR="00653244" w:rsidRPr="00201F85" w:rsidRDefault="00653244" w:rsidP="00653244">
      <w:pPr>
        <w:jc w:val="both"/>
        <w:rPr>
          <w:rFonts w:ascii="Arial" w:hAnsi="Arial" w:cs="Arial"/>
          <w:bCs/>
          <w:sz w:val="26"/>
          <w:szCs w:val="26"/>
        </w:rPr>
      </w:pPr>
    </w:p>
    <w:p w:rsidR="00653244" w:rsidRPr="00201F85" w:rsidRDefault="00653244" w:rsidP="00653244">
      <w:pPr>
        <w:jc w:val="both"/>
        <w:rPr>
          <w:rFonts w:ascii="Arial" w:hAnsi="Arial" w:cs="Arial"/>
          <w:bCs/>
          <w:sz w:val="26"/>
          <w:szCs w:val="26"/>
        </w:rPr>
      </w:pPr>
      <w:r w:rsidRPr="00201F85">
        <w:rPr>
          <w:rFonts w:ascii="Arial" w:hAnsi="Arial" w:cs="Arial"/>
          <w:bCs/>
          <w:sz w:val="26"/>
          <w:szCs w:val="26"/>
        </w:rPr>
        <w:t>The report outlines the background to the issue and the decisions already taken by Members in respect of the individual’s tax liabilities.</w:t>
      </w:r>
    </w:p>
    <w:p w:rsidR="00653244" w:rsidRPr="00201F85" w:rsidRDefault="00653244" w:rsidP="00653244">
      <w:pPr>
        <w:jc w:val="both"/>
        <w:rPr>
          <w:rFonts w:ascii="Arial" w:hAnsi="Arial" w:cs="Arial"/>
          <w:bCs/>
          <w:sz w:val="26"/>
          <w:szCs w:val="26"/>
        </w:rPr>
      </w:pPr>
    </w:p>
    <w:p w:rsidR="00653244" w:rsidRPr="00201F85" w:rsidRDefault="00653244" w:rsidP="00653244">
      <w:pPr>
        <w:jc w:val="both"/>
        <w:rPr>
          <w:rFonts w:ascii="Arial" w:hAnsi="Arial" w:cs="Arial"/>
          <w:bCs/>
          <w:sz w:val="26"/>
          <w:szCs w:val="26"/>
        </w:rPr>
      </w:pPr>
      <w:r w:rsidRPr="00201F85">
        <w:rPr>
          <w:rFonts w:ascii="Arial" w:hAnsi="Arial" w:cs="Arial"/>
          <w:bCs/>
          <w:sz w:val="26"/>
          <w:szCs w:val="26"/>
        </w:rPr>
        <w:t>Since the Fire &amp; Rescue Authority reached its decision that the individuals be required to pay their own tax charge the matter has proceeded to the Pensions Ombudsman, who in light of new information and arguments requests the Fire &amp; Rescue Authority to consider if it wishes to reconsider the question of whether the individuals’ tax liabilities should be met by the Authority.</w:t>
      </w:r>
    </w:p>
    <w:p w:rsidR="00653244" w:rsidRPr="00201F85" w:rsidRDefault="00653244" w:rsidP="00653244">
      <w:pPr>
        <w:jc w:val="both"/>
        <w:rPr>
          <w:rFonts w:ascii="Arial" w:hAnsi="Arial" w:cs="Arial"/>
          <w:bCs/>
          <w:sz w:val="26"/>
          <w:szCs w:val="26"/>
        </w:rPr>
      </w:pPr>
    </w:p>
    <w:p w:rsidR="00653244" w:rsidRPr="00201F85" w:rsidRDefault="00653244" w:rsidP="00653244">
      <w:pPr>
        <w:jc w:val="both"/>
        <w:rPr>
          <w:rFonts w:ascii="Arial" w:hAnsi="Arial" w:cs="Arial"/>
          <w:bCs/>
          <w:sz w:val="26"/>
          <w:szCs w:val="26"/>
        </w:rPr>
      </w:pPr>
      <w:r w:rsidRPr="00201F85">
        <w:rPr>
          <w:rFonts w:ascii="Arial" w:hAnsi="Arial" w:cs="Arial"/>
          <w:bCs/>
          <w:sz w:val="26"/>
          <w:szCs w:val="26"/>
        </w:rPr>
        <w:t xml:space="preserve">The detail of this new information and </w:t>
      </w:r>
      <w:r>
        <w:rPr>
          <w:rFonts w:ascii="Arial" w:hAnsi="Arial" w:cs="Arial"/>
          <w:bCs/>
          <w:sz w:val="26"/>
          <w:szCs w:val="26"/>
        </w:rPr>
        <w:t xml:space="preserve">of previous reports </w:t>
      </w:r>
      <w:r w:rsidR="00723A79">
        <w:rPr>
          <w:rFonts w:ascii="Arial" w:hAnsi="Arial" w:cs="Arial"/>
          <w:bCs/>
          <w:sz w:val="26"/>
          <w:szCs w:val="26"/>
        </w:rPr>
        <w:t xml:space="preserve">on this issue are </w:t>
      </w:r>
      <w:r w:rsidRPr="00201F85">
        <w:rPr>
          <w:rFonts w:ascii="Arial" w:hAnsi="Arial" w:cs="Arial"/>
          <w:bCs/>
          <w:sz w:val="26"/>
          <w:szCs w:val="26"/>
        </w:rPr>
        <w:t>contained within the report.</w:t>
      </w:r>
    </w:p>
    <w:p w:rsidR="00653244" w:rsidRDefault="00653244" w:rsidP="0092789F">
      <w:pPr>
        <w:jc w:val="both"/>
        <w:rPr>
          <w:rFonts w:ascii="Arial" w:hAnsi="Arial" w:cs="Arial"/>
          <w:sz w:val="26"/>
          <w:szCs w:val="26"/>
        </w:rPr>
      </w:pPr>
    </w:p>
    <w:p w:rsidR="00653244" w:rsidRPr="00653244" w:rsidRDefault="00653244" w:rsidP="0092789F">
      <w:pPr>
        <w:jc w:val="both"/>
        <w:rPr>
          <w:rFonts w:ascii="Arial" w:hAnsi="Arial" w:cs="Arial"/>
          <w:b/>
          <w:sz w:val="26"/>
          <w:szCs w:val="26"/>
        </w:rPr>
      </w:pPr>
      <w:r w:rsidRPr="00653244">
        <w:rPr>
          <w:rFonts w:ascii="Arial" w:hAnsi="Arial" w:cs="Arial"/>
          <w:b/>
          <w:sz w:val="26"/>
          <w:szCs w:val="26"/>
        </w:rPr>
        <w:t>RESOLVED THAT</w:t>
      </w:r>
    </w:p>
    <w:p w:rsidR="00977375" w:rsidRDefault="00977375" w:rsidP="00977375">
      <w:pPr>
        <w:ind w:left="993" w:hanging="993"/>
        <w:jc w:val="both"/>
        <w:rPr>
          <w:rFonts w:ascii="Arial" w:hAnsi="Arial" w:cs="Arial"/>
          <w:sz w:val="26"/>
          <w:szCs w:val="26"/>
        </w:rPr>
      </w:pPr>
    </w:p>
    <w:p w:rsidR="00977375" w:rsidRDefault="00977375" w:rsidP="00977375">
      <w:pPr>
        <w:ind w:left="993" w:hanging="993"/>
        <w:jc w:val="both"/>
        <w:rPr>
          <w:rFonts w:ascii="Arial" w:hAnsi="Arial" w:cs="Arial"/>
          <w:sz w:val="26"/>
          <w:szCs w:val="26"/>
        </w:rPr>
      </w:pPr>
      <w:r>
        <w:rPr>
          <w:rFonts w:ascii="Arial" w:hAnsi="Arial" w:cs="Arial"/>
          <w:sz w:val="26"/>
          <w:szCs w:val="26"/>
        </w:rPr>
        <w:t>18.5.2</w:t>
      </w:r>
      <w:r>
        <w:rPr>
          <w:rFonts w:ascii="Arial" w:hAnsi="Arial" w:cs="Arial"/>
          <w:sz w:val="26"/>
          <w:szCs w:val="26"/>
        </w:rPr>
        <w:tab/>
      </w:r>
      <w:r w:rsidR="00883630">
        <w:rPr>
          <w:rFonts w:ascii="Arial" w:hAnsi="Arial" w:cs="Arial"/>
          <w:sz w:val="26"/>
          <w:szCs w:val="26"/>
        </w:rPr>
        <w:t xml:space="preserve">As the service now has access to HMRC regulations through fire pension scheme systems, it was confirmed that </w:t>
      </w:r>
      <w:r w:rsidR="00842635">
        <w:rPr>
          <w:rFonts w:ascii="Arial" w:hAnsi="Arial" w:cs="Arial"/>
          <w:sz w:val="26"/>
          <w:szCs w:val="26"/>
        </w:rPr>
        <w:t xml:space="preserve">staff would be made aware of </w:t>
      </w:r>
      <w:r w:rsidR="00883630">
        <w:rPr>
          <w:rFonts w:ascii="Arial" w:hAnsi="Arial" w:cs="Arial"/>
          <w:sz w:val="26"/>
          <w:szCs w:val="26"/>
        </w:rPr>
        <w:t xml:space="preserve">any new regulations received and advised to take the appropriate advice. </w:t>
      </w:r>
    </w:p>
    <w:p w:rsidR="00AB14A7" w:rsidRDefault="00AB14A7" w:rsidP="0092789F">
      <w:pPr>
        <w:jc w:val="both"/>
        <w:rPr>
          <w:rFonts w:ascii="Arial" w:hAnsi="Arial" w:cs="Arial"/>
          <w:sz w:val="26"/>
          <w:szCs w:val="26"/>
        </w:rPr>
      </w:pPr>
    </w:p>
    <w:p w:rsidR="00AB14A7" w:rsidRDefault="00842635" w:rsidP="00977375">
      <w:pPr>
        <w:ind w:left="993" w:hanging="993"/>
        <w:jc w:val="both"/>
        <w:rPr>
          <w:rFonts w:ascii="Arial" w:hAnsi="Arial" w:cs="Arial"/>
          <w:sz w:val="26"/>
          <w:szCs w:val="26"/>
        </w:rPr>
      </w:pPr>
      <w:r>
        <w:rPr>
          <w:rFonts w:ascii="Arial" w:hAnsi="Arial" w:cs="Arial"/>
          <w:sz w:val="26"/>
          <w:szCs w:val="26"/>
        </w:rPr>
        <w:t>18.5.3</w:t>
      </w:r>
      <w:r w:rsidR="00AB14A7">
        <w:rPr>
          <w:rFonts w:ascii="Arial" w:hAnsi="Arial" w:cs="Arial"/>
          <w:sz w:val="26"/>
          <w:szCs w:val="26"/>
        </w:rPr>
        <w:tab/>
        <w:t xml:space="preserve">Members agreed to re-affirm the previous decision </w:t>
      </w:r>
      <w:r w:rsidR="00EA4A22">
        <w:rPr>
          <w:rFonts w:ascii="Arial" w:hAnsi="Arial" w:cs="Arial"/>
          <w:sz w:val="26"/>
          <w:szCs w:val="26"/>
        </w:rPr>
        <w:t xml:space="preserve">that individuals be required to pay their own tax charge.  </w:t>
      </w:r>
    </w:p>
    <w:p w:rsidR="00EE2ED2" w:rsidRDefault="00EE2ED2" w:rsidP="00977375">
      <w:pPr>
        <w:ind w:left="993" w:hanging="993"/>
        <w:jc w:val="both"/>
        <w:rPr>
          <w:rFonts w:ascii="Arial" w:hAnsi="Arial" w:cs="Arial"/>
          <w:sz w:val="26"/>
          <w:szCs w:val="26"/>
        </w:rPr>
      </w:pPr>
    </w:p>
    <w:p w:rsidR="00EE2ED2" w:rsidRDefault="00842635" w:rsidP="00977375">
      <w:pPr>
        <w:ind w:left="993" w:hanging="993"/>
        <w:jc w:val="both"/>
        <w:rPr>
          <w:rFonts w:ascii="Arial" w:hAnsi="Arial" w:cs="Arial"/>
          <w:sz w:val="26"/>
          <w:szCs w:val="26"/>
        </w:rPr>
      </w:pPr>
      <w:r>
        <w:rPr>
          <w:rFonts w:ascii="Arial" w:hAnsi="Arial" w:cs="Arial"/>
          <w:sz w:val="26"/>
          <w:szCs w:val="26"/>
        </w:rPr>
        <w:t>18.5.4</w:t>
      </w:r>
      <w:r w:rsidR="00EE2ED2">
        <w:rPr>
          <w:rFonts w:ascii="Arial" w:hAnsi="Arial" w:cs="Arial"/>
          <w:sz w:val="26"/>
          <w:szCs w:val="26"/>
        </w:rPr>
        <w:tab/>
        <w:t>The Act</w:t>
      </w:r>
      <w:r w:rsidR="00AB14A7">
        <w:rPr>
          <w:rFonts w:ascii="Arial" w:hAnsi="Arial" w:cs="Arial"/>
          <w:sz w:val="26"/>
          <w:szCs w:val="26"/>
        </w:rPr>
        <w:t xml:space="preserve">ing Director of People Services to identify the next steps, make contact with the Ombudsman and await his direction.  </w:t>
      </w:r>
    </w:p>
    <w:p w:rsidR="00723A79" w:rsidRDefault="00723A79" w:rsidP="00977375">
      <w:pPr>
        <w:ind w:left="993" w:hanging="993"/>
        <w:jc w:val="both"/>
        <w:rPr>
          <w:rFonts w:ascii="Arial" w:hAnsi="Arial" w:cs="Arial"/>
          <w:sz w:val="26"/>
          <w:szCs w:val="26"/>
        </w:rPr>
      </w:pPr>
    </w:p>
    <w:p w:rsidR="00723A79" w:rsidRDefault="00723A79" w:rsidP="00977375">
      <w:pPr>
        <w:ind w:left="993" w:hanging="993"/>
        <w:jc w:val="both"/>
        <w:rPr>
          <w:rFonts w:ascii="Arial" w:hAnsi="Arial" w:cs="Arial"/>
          <w:sz w:val="26"/>
          <w:szCs w:val="26"/>
        </w:rPr>
      </w:pPr>
      <w:r>
        <w:rPr>
          <w:rFonts w:ascii="Arial" w:hAnsi="Arial" w:cs="Arial"/>
          <w:sz w:val="26"/>
          <w:szCs w:val="26"/>
        </w:rPr>
        <w:t xml:space="preserve">Following conclusion of this item the meeting returned to open forum.  </w:t>
      </w:r>
    </w:p>
    <w:p w:rsidR="00F56914" w:rsidRDefault="00F56914" w:rsidP="00827ECE">
      <w:pPr>
        <w:rPr>
          <w:rFonts w:ascii="Arial" w:hAnsi="Arial" w:cs="Arial"/>
          <w:sz w:val="28"/>
          <w:szCs w:val="28"/>
        </w:rPr>
      </w:pPr>
    </w:p>
    <w:p w:rsidR="00827ECE" w:rsidRPr="00F27AAD" w:rsidRDefault="00F27AAD" w:rsidP="00F27AAD">
      <w:pPr>
        <w:ind w:left="720" w:hanging="720"/>
        <w:jc w:val="both"/>
        <w:rPr>
          <w:rFonts w:ascii="Arial" w:hAnsi="Arial" w:cs="Arial"/>
          <w:b/>
          <w:sz w:val="26"/>
          <w:szCs w:val="26"/>
        </w:rPr>
      </w:pPr>
      <w:r>
        <w:rPr>
          <w:rFonts w:ascii="Arial" w:hAnsi="Arial" w:cs="Arial"/>
          <w:b/>
          <w:sz w:val="26"/>
          <w:szCs w:val="26"/>
        </w:rPr>
        <w:lastRenderedPageBreak/>
        <w:t>18.6</w:t>
      </w:r>
      <w:r w:rsidR="00842676" w:rsidRPr="00F27AAD">
        <w:rPr>
          <w:rFonts w:ascii="Arial" w:hAnsi="Arial" w:cs="Arial"/>
          <w:b/>
          <w:sz w:val="26"/>
          <w:szCs w:val="26"/>
        </w:rPr>
        <w:tab/>
      </w:r>
      <w:r>
        <w:rPr>
          <w:rFonts w:ascii="Arial" w:hAnsi="Arial" w:cs="Arial"/>
          <w:b/>
          <w:sz w:val="26"/>
          <w:szCs w:val="26"/>
        </w:rPr>
        <w:t>NOTICE OF MOTION FROM COUNCILLORS BROWN &amp; NAUGHTON</w:t>
      </w:r>
    </w:p>
    <w:p w:rsidR="00827ECE" w:rsidRPr="00F27AAD" w:rsidRDefault="00827ECE" w:rsidP="00827ECE">
      <w:pPr>
        <w:rPr>
          <w:rFonts w:ascii="Arial" w:hAnsi="Arial" w:cs="Arial"/>
          <w:b/>
          <w:sz w:val="26"/>
          <w:szCs w:val="26"/>
        </w:rPr>
      </w:pPr>
    </w:p>
    <w:p w:rsidR="00827ECE" w:rsidRPr="00F27AAD" w:rsidRDefault="00F27AAD" w:rsidP="00EA4A22">
      <w:pPr>
        <w:jc w:val="both"/>
        <w:rPr>
          <w:rFonts w:ascii="Arial" w:hAnsi="Arial" w:cs="Arial"/>
          <w:sz w:val="26"/>
          <w:szCs w:val="26"/>
        </w:rPr>
      </w:pPr>
      <w:r>
        <w:rPr>
          <w:rFonts w:ascii="Arial" w:hAnsi="Arial" w:cs="Arial"/>
          <w:sz w:val="26"/>
          <w:szCs w:val="26"/>
        </w:rPr>
        <w:t xml:space="preserve">Members were requested to determine </w:t>
      </w:r>
      <w:r w:rsidR="00723A79">
        <w:rPr>
          <w:rFonts w:ascii="Arial" w:hAnsi="Arial" w:cs="Arial"/>
          <w:sz w:val="26"/>
          <w:szCs w:val="26"/>
        </w:rPr>
        <w:t xml:space="preserve">the motion that </w:t>
      </w:r>
      <w:r w:rsidR="0058575D">
        <w:rPr>
          <w:rFonts w:ascii="Arial" w:hAnsi="Arial" w:cs="Arial"/>
          <w:sz w:val="26"/>
          <w:szCs w:val="26"/>
        </w:rPr>
        <w:t xml:space="preserve">the </w:t>
      </w:r>
      <w:r>
        <w:rPr>
          <w:rFonts w:ascii="Arial" w:hAnsi="Arial" w:cs="Arial"/>
          <w:sz w:val="26"/>
          <w:szCs w:val="26"/>
        </w:rPr>
        <w:t xml:space="preserve">positions of </w:t>
      </w:r>
      <w:r w:rsidR="0058575D">
        <w:rPr>
          <w:rFonts w:ascii="Arial" w:hAnsi="Arial" w:cs="Arial"/>
          <w:sz w:val="26"/>
          <w:szCs w:val="26"/>
        </w:rPr>
        <w:t>Chair &amp; Deputy Ch</w:t>
      </w:r>
      <w:r w:rsidR="00723A79">
        <w:rPr>
          <w:rFonts w:ascii="Arial" w:hAnsi="Arial" w:cs="Arial"/>
          <w:sz w:val="26"/>
          <w:szCs w:val="26"/>
        </w:rPr>
        <w:t xml:space="preserve">air of the FAPM Scrutiny Group be determined by the Fire Authority.  </w:t>
      </w:r>
    </w:p>
    <w:p w:rsidR="0028173F" w:rsidRPr="00F27AAD" w:rsidRDefault="0028173F" w:rsidP="00EA4A22">
      <w:pPr>
        <w:jc w:val="both"/>
        <w:rPr>
          <w:rFonts w:ascii="Arial" w:hAnsi="Arial" w:cs="Arial"/>
          <w:sz w:val="26"/>
          <w:szCs w:val="26"/>
        </w:rPr>
      </w:pPr>
    </w:p>
    <w:p w:rsidR="00827ECE" w:rsidRPr="00F27AAD" w:rsidRDefault="00827ECE" w:rsidP="00EA4A22">
      <w:pPr>
        <w:jc w:val="both"/>
        <w:rPr>
          <w:rFonts w:ascii="Arial" w:hAnsi="Arial" w:cs="Arial"/>
          <w:b/>
          <w:sz w:val="26"/>
          <w:szCs w:val="26"/>
        </w:rPr>
      </w:pPr>
      <w:r w:rsidRPr="00F27AAD">
        <w:rPr>
          <w:rFonts w:ascii="Arial" w:hAnsi="Arial" w:cs="Arial"/>
          <w:b/>
          <w:sz w:val="26"/>
          <w:szCs w:val="26"/>
        </w:rPr>
        <w:t>RESOLVED THAT</w:t>
      </w:r>
    </w:p>
    <w:p w:rsidR="00827ECE" w:rsidRPr="00F27AAD" w:rsidRDefault="00827ECE" w:rsidP="00EA4A22">
      <w:pPr>
        <w:jc w:val="both"/>
        <w:rPr>
          <w:rFonts w:ascii="Arial" w:hAnsi="Arial" w:cs="Arial"/>
          <w:b/>
          <w:sz w:val="26"/>
          <w:szCs w:val="26"/>
        </w:rPr>
      </w:pPr>
    </w:p>
    <w:p w:rsidR="009323F5" w:rsidRPr="0058575D" w:rsidRDefault="00723A79" w:rsidP="00EA4A22">
      <w:pPr>
        <w:jc w:val="both"/>
        <w:rPr>
          <w:rFonts w:ascii="Arial" w:hAnsi="Arial" w:cs="Arial"/>
          <w:sz w:val="26"/>
          <w:szCs w:val="26"/>
        </w:rPr>
      </w:pPr>
      <w:r>
        <w:rPr>
          <w:rFonts w:ascii="Arial" w:hAnsi="Arial" w:cs="Arial"/>
          <w:sz w:val="26"/>
          <w:szCs w:val="26"/>
        </w:rPr>
        <w:t xml:space="preserve">The motion was not approved.  </w:t>
      </w:r>
    </w:p>
    <w:p w:rsidR="0043336C" w:rsidRPr="00F27AAD" w:rsidRDefault="0043336C" w:rsidP="00EA4A22">
      <w:pPr>
        <w:jc w:val="both"/>
        <w:rPr>
          <w:rFonts w:ascii="Arial" w:hAnsi="Arial" w:cs="Arial"/>
          <w:sz w:val="26"/>
          <w:szCs w:val="26"/>
        </w:rPr>
      </w:pPr>
    </w:p>
    <w:p w:rsidR="0043336C" w:rsidRPr="00F27AAD" w:rsidRDefault="0058575D" w:rsidP="0058575D">
      <w:pPr>
        <w:ind w:left="720" w:hanging="720"/>
        <w:jc w:val="both"/>
        <w:rPr>
          <w:rFonts w:ascii="Arial" w:hAnsi="Arial" w:cs="Arial"/>
          <w:b/>
          <w:sz w:val="26"/>
          <w:szCs w:val="26"/>
        </w:rPr>
      </w:pPr>
      <w:r>
        <w:rPr>
          <w:rFonts w:ascii="Arial" w:hAnsi="Arial" w:cs="Arial"/>
          <w:b/>
          <w:sz w:val="26"/>
          <w:szCs w:val="26"/>
        </w:rPr>
        <w:t>18.7</w:t>
      </w:r>
      <w:r w:rsidR="00BE675D" w:rsidRPr="00F27AAD">
        <w:rPr>
          <w:rFonts w:ascii="Arial" w:hAnsi="Arial" w:cs="Arial"/>
          <w:b/>
          <w:sz w:val="26"/>
          <w:szCs w:val="26"/>
        </w:rPr>
        <w:tab/>
      </w:r>
      <w:r>
        <w:rPr>
          <w:rFonts w:ascii="Arial" w:hAnsi="Arial" w:cs="Arial"/>
          <w:b/>
          <w:sz w:val="26"/>
          <w:szCs w:val="26"/>
        </w:rPr>
        <w:t>COMPARTMENT FIRE BEHAVIOUR TRAINING (CFBT) FACILITY</w:t>
      </w:r>
    </w:p>
    <w:p w:rsidR="0043336C" w:rsidRPr="00F27AAD" w:rsidRDefault="0043336C" w:rsidP="0043336C">
      <w:pPr>
        <w:rPr>
          <w:rFonts w:ascii="Arial" w:hAnsi="Arial" w:cs="Arial"/>
          <w:b/>
          <w:sz w:val="26"/>
          <w:szCs w:val="26"/>
        </w:rPr>
      </w:pPr>
    </w:p>
    <w:p w:rsidR="0043336C" w:rsidRPr="00F27AAD" w:rsidRDefault="00723A79" w:rsidP="0058575D">
      <w:pPr>
        <w:jc w:val="both"/>
        <w:rPr>
          <w:rFonts w:ascii="Arial" w:hAnsi="Arial" w:cs="Arial"/>
          <w:sz w:val="26"/>
          <w:szCs w:val="26"/>
        </w:rPr>
      </w:pPr>
      <w:r>
        <w:rPr>
          <w:rFonts w:ascii="Arial" w:hAnsi="Arial" w:cs="Arial"/>
          <w:sz w:val="26"/>
          <w:szCs w:val="26"/>
        </w:rPr>
        <w:t>The DCO updated Members of the</w:t>
      </w:r>
      <w:r w:rsidR="0058575D">
        <w:rPr>
          <w:rFonts w:ascii="Arial" w:hAnsi="Arial" w:cs="Arial"/>
          <w:sz w:val="26"/>
          <w:szCs w:val="26"/>
        </w:rPr>
        <w:t xml:space="preserve"> tender return </w:t>
      </w:r>
      <w:r>
        <w:rPr>
          <w:rFonts w:ascii="Arial" w:hAnsi="Arial" w:cs="Arial"/>
          <w:sz w:val="26"/>
          <w:szCs w:val="26"/>
        </w:rPr>
        <w:t>for the construction of the CFBT facility.  T</w:t>
      </w:r>
      <w:r w:rsidR="0058575D">
        <w:rPr>
          <w:rFonts w:ascii="Arial" w:hAnsi="Arial" w:cs="Arial"/>
          <w:sz w:val="26"/>
          <w:szCs w:val="26"/>
        </w:rPr>
        <w:t xml:space="preserve">he report requested authorisation to increase the allocated budget for the new build project at Cardiff Gate </w:t>
      </w:r>
      <w:r>
        <w:rPr>
          <w:rFonts w:ascii="Arial" w:hAnsi="Arial" w:cs="Arial"/>
          <w:sz w:val="26"/>
          <w:szCs w:val="26"/>
        </w:rPr>
        <w:t xml:space="preserve">for the reasons outlined in the report to enable the project to proceed.  </w:t>
      </w:r>
    </w:p>
    <w:p w:rsidR="00F56914" w:rsidRPr="00F27AAD" w:rsidRDefault="00F56914" w:rsidP="0043336C">
      <w:pPr>
        <w:rPr>
          <w:rFonts w:ascii="Arial" w:hAnsi="Arial" w:cs="Arial"/>
          <w:sz w:val="26"/>
          <w:szCs w:val="26"/>
        </w:rPr>
      </w:pPr>
    </w:p>
    <w:p w:rsidR="0043336C" w:rsidRPr="00F27AAD" w:rsidRDefault="0043336C" w:rsidP="0043336C">
      <w:pPr>
        <w:rPr>
          <w:rFonts w:ascii="Arial" w:hAnsi="Arial" w:cs="Arial"/>
          <w:b/>
          <w:sz w:val="26"/>
          <w:szCs w:val="26"/>
        </w:rPr>
      </w:pPr>
      <w:r w:rsidRPr="00F27AAD">
        <w:rPr>
          <w:rFonts w:ascii="Arial" w:hAnsi="Arial" w:cs="Arial"/>
          <w:b/>
          <w:sz w:val="26"/>
          <w:szCs w:val="26"/>
        </w:rPr>
        <w:t>RESOLVED THAT</w:t>
      </w:r>
    </w:p>
    <w:p w:rsidR="0043336C" w:rsidRDefault="0043336C" w:rsidP="0043336C">
      <w:pPr>
        <w:rPr>
          <w:rFonts w:ascii="Arial" w:hAnsi="Arial" w:cs="Arial"/>
          <w:b/>
          <w:sz w:val="26"/>
          <w:szCs w:val="26"/>
        </w:rPr>
      </w:pPr>
    </w:p>
    <w:p w:rsidR="0058575D" w:rsidRDefault="0058575D" w:rsidP="0058575D">
      <w:pPr>
        <w:ind w:left="993" w:hanging="993"/>
        <w:jc w:val="both"/>
        <w:rPr>
          <w:rFonts w:ascii="Arial" w:hAnsi="Arial" w:cs="Arial"/>
          <w:sz w:val="26"/>
          <w:szCs w:val="26"/>
        </w:rPr>
      </w:pPr>
      <w:r w:rsidRPr="0058575D">
        <w:rPr>
          <w:rFonts w:ascii="Arial" w:hAnsi="Arial" w:cs="Arial"/>
          <w:sz w:val="26"/>
          <w:szCs w:val="26"/>
        </w:rPr>
        <w:t>18.7.1</w:t>
      </w:r>
      <w:r>
        <w:rPr>
          <w:rFonts w:ascii="Arial" w:hAnsi="Arial" w:cs="Arial"/>
          <w:sz w:val="26"/>
          <w:szCs w:val="26"/>
        </w:rPr>
        <w:tab/>
        <w:t xml:space="preserve">Members approved the increase in </w:t>
      </w:r>
      <w:r w:rsidR="004259AB">
        <w:rPr>
          <w:rFonts w:ascii="Arial" w:hAnsi="Arial" w:cs="Arial"/>
          <w:sz w:val="26"/>
          <w:szCs w:val="26"/>
        </w:rPr>
        <w:t xml:space="preserve">total </w:t>
      </w:r>
      <w:r>
        <w:rPr>
          <w:rFonts w:ascii="Arial" w:hAnsi="Arial" w:cs="Arial"/>
          <w:sz w:val="26"/>
          <w:szCs w:val="26"/>
        </w:rPr>
        <w:t>budget</w:t>
      </w:r>
      <w:r w:rsidR="00475E43">
        <w:rPr>
          <w:rFonts w:ascii="Arial" w:hAnsi="Arial" w:cs="Arial"/>
          <w:sz w:val="26"/>
          <w:szCs w:val="26"/>
        </w:rPr>
        <w:t xml:space="preserve"> cost</w:t>
      </w:r>
      <w:r>
        <w:rPr>
          <w:rFonts w:ascii="Arial" w:hAnsi="Arial" w:cs="Arial"/>
          <w:sz w:val="26"/>
          <w:szCs w:val="26"/>
        </w:rPr>
        <w:t xml:space="preserve"> to support the completion of the CFBT project. </w:t>
      </w:r>
    </w:p>
    <w:p w:rsidR="00C72595" w:rsidRDefault="00C72595" w:rsidP="0058575D">
      <w:pPr>
        <w:ind w:left="993" w:hanging="993"/>
        <w:jc w:val="both"/>
        <w:rPr>
          <w:rFonts w:ascii="Arial" w:hAnsi="Arial" w:cs="Arial"/>
          <w:sz w:val="26"/>
          <w:szCs w:val="26"/>
        </w:rPr>
      </w:pPr>
    </w:p>
    <w:p w:rsidR="0058575D" w:rsidRDefault="0058575D" w:rsidP="0058575D">
      <w:pPr>
        <w:ind w:left="993" w:hanging="993"/>
        <w:jc w:val="both"/>
        <w:rPr>
          <w:rFonts w:ascii="Arial" w:hAnsi="Arial" w:cs="Arial"/>
          <w:sz w:val="26"/>
          <w:szCs w:val="26"/>
        </w:rPr>
      </w:pPr>
      <w:r>
        <w:rPr>
          <w:rFonts w:ascii="Arial" w:hAnsi="Arial" w:cs="Arial"/>
          <w:sz w:val="26"/>
          <w:szCs w:val="26"/>
        </w:rPr>
        <w:t>18.7.2</w:t>
      </w:r>
      <w:r>
        <w:rPr>
          <w:rFonts w:ascii="Arial" w:hAnsi="Arial" w:cs="Arial"/>
          <w:sz w:val="26"/>
          <w:szCs w:val="26"/>
        </w:rPr>
        <w:tab/>
        <w:t>Members approved the transfer of £500k from the change management reserve into the CFBT reserve to bring the total project cost to £5m.</w:t>
      </w:r>
    </w:p>
    <w:p w:rsidR="0058575D" w:rsidRDefault="0058575D" w:rsidP="0058575D">
      <w:pPr>
        <w:ind w:left="993" w:hanging="993"/>
        <w:jc w:val="both"/>
        <w:rPr>
          <w:rFonts w:ascii="Arial" w:hAnsi="Arial" w:cs="Arial"/>
          <w:sz w:val="26"/>
          <w:szCs w:val="26"/>
        </w:rPr>
      </w:pPr>
    </w:p>
    <w:p w:rsidR="0058575D" w:rsidRDefault="0058575D" w:rsidP="0058575D">
      <w:pPr>
        <w:ind w:left="993" w:hanging="993"/>
        <w:jc w:val="both"/>
        <w:rPr>
          <w:rFonts w:ascii="Arial" w:hAnsi="Arial" w:cs="Arial"/>
          <w:sz w:val="26"/>
          <w:szCs w:val="26"/>
        </w:rPr>
      </w:pPr>
      <w:r>
        <w:rPr>
          <w:rFonts w:ascii="Arial" w:hAnsi="Arial" w:cs="Arial"/>
          <w:sz w:val="26"/>
          <w:szCs w:val="26"/>
        </w:rPr>
        <w:t>18.7.3</w:t>
      </w:r>
      <w:r>
        <w:rPr>
          <w:rFonts w:ascii="Arial" w:hAnsi="Arial" w:cs="Arial"/>
          <w:sz w:val="26"/>
          <w:szCs w:val="26"/>
        </w:rPr>
        <w:tab/>
      </w:r>
      <w:r w:rsidR="00AE3B9B">
        <w:rPr>
          <w:rFonts w:ascii="Arial" w:hAnsi="Arial" w:cs="Arial"/>
          <w:sz w:val="26"/>
          <w:szCs w:val="26"/>
        </w:rPr>
        <w:t xml:space="preserve">Members agreed to the Deputy Chief Officer awarding the contract for the construction phase of the facility. </w:t>
      </w:r>
    </w:p>
    <w:p w:rsidR="00AE3B9B" w:rsidRDefault="00AE3B9B" w:rsidP="0058575D">
      <w:pPr>
        <w:ind w:left="993" w:hanging="993"/>
        <w:jc w:val="both"/>
        <w:rPr>
          <w:rFonts w:ascii="Arial" w:hAnsi="Arial" w:cs="Arial"/>
          <w:sz w:val="26"/>
          <w:szCs w:val="26"/>
        </w:rPr>
      </w:pPr>
    </w:p>
    <w:p w:rsidR="00C72595" w:rsidRDefault="00C72595" w:rsidP="0058575D">
      <w:pPr>
        <w:ind w:left="993" w:hanging="993"/>
        <w:jc w:val="both"/>
        <w:rPr>
          <w:rFonts w:ascii="Arial" w:hAnsi="Arial" w:cs="Arial"/>
          <w:sz w:val="26"/>
          <w:szCs w:val="26"/>
        </w:rPr>
      </w:pPr>
    </w:p>
    <w:p w:rsidR="00C72595" w:rsidRDefault="00C72595" w:rsidP="0058575D">
      <w:pPr>
        <w:ind w:left="993" w:hanging="993"/>
        <w:jc w:val="both"/>
        <w:rPr>
          <w:rFonts w:ascii="Arial" w:hAnsi="Arial" w:cs="Arial"/>
          <w:sz w:val="26"/>
          <w:szCs w:val="26"/>
        </w:rPr>
      </w:pPr>
    </w:p>
    <w:p w:rsidR="00AE3B9B" w:rsidRDefault="00C33191" w:rsidP="003E45D9">
      <w:pPr>
        <w:ind w:left="709" w:hanging="709"/>
        <w:jc w:val="both"/>
        <w:rPr>
          <w:rFonts w:ascii="Arial" w:hAnsi="Arial" w:cs="Arial"/>
          <w:b/>
          <w:sz w:val="26"/>
          <w:szCs w:val="26"/>
        </w:rPr>
      </w:pPr>
      <w:r>
        <w:rPr>
          <w:rFonts w:ascii="Arial" w:hAnsi="Arial" w:cs="Arial"/>
          <w:b/>
          <w:sz w:val="26"/>
          <w:szCs w:val="26"/>
        </w:rPr>
        <w:t>19.</w:t>
      </w:r>
      <w:r w:rsidR="003E45D9">
        <w:rPr>
          <w:rFonts w:ascii="Arial" w:hAnsi="Arial" w:cs="Arial"/>
          <w:b/>
          <w:sz w:val="26"/>
          <w:szCs w:val="26"/>
        </w:rPr>
        <w:tab/>
      </w:r>
      <w:r w:rsidR="00AE3B9B">
        <w:rPr>
          <w:rFonts w:ascii="Arial" w:hAnsi="Arial" w:cs="Arial"/>
          <w:b/>
          <w:sz w:val="26"/>
          <w:szCs w:val="26"/>
        </w:rPr>
        <w:t xml:space="preserve">REPORTS FOR INFORMATION </w:t>
      </w:r>
    </w:p>
    <w:p w:rsidR="00AE3B9B" w:rsidRDefault="00AE3B9B" w:rsidP="0058575D">
      <w:pPr>
        <w:ind w:left="993" w:hanging="993"/>
        <w:jc w:val="both"/>
        <w:rPr>
          <w:rFonts w:ascii="Arial" w:hAnsi="Arial" w:cs="Arial"/>
          <w:b/>
          <w:sz w:val="26"/>
          <w:szCs w:val="26"/>
        </w:rPr>
      </w:pPr>
    </w:p>
    <w:p w:rsidR="00AE3B9B" w:rsidRDefault="00A772B9" w:rsidP="005D6BEF">
      <w:pPr>
        <w:ind w:left="709" w:hanging="709"/>
        <w:jc w:val="both"/>
        <w:rPr>
          <w:rFonts w:ascii="Arial" w:hAnsi="Arial" w:cs="Arial"/>
          <w:b/>
          <w:sz w:val="26"/>
          <w:szCs w:val="26"/>
        </w:rPr>
      </w:pPr>
      <w:r>
        <w:rPr>
          <w:rFonts w:ascii="Arial" w:hAnsi="Arial" w:cs="Arial"/>
          <w:sz w:val="26"/>
          <w:szCs w:val="26"/>
        </w:rPr>
        <w:t>19.1</w:t>
      </w:r>
      <w:r>
        <w:rPr>
          <w:rFonts w:ascii="Arial" w:hAnsi="Arial" w:cs="Arial"/>
          <w:sz w:val="26"/>
          <w:szCs w:val="26"/>
        </w:rPr>
        <w:tab/>
      </w:r>
      <w:r w:rsidR="00345B71" w:rsidRPr="00345B71">
        <w:rPr>
          <w:rFonts w:ascii="Arial" w:hAnsi="Arial" w:cs="Arial"/>
          <w:b/>
          <w:sz w:val="26"/>
          <w:szCs w:val="26"/>
        </w:rPr>
        <w:t xml:space="preserve">AUDIT OF THE SOUTH WALES </w:t>
      </w:r>
      <w:r w:rsidR="00345B71">
        <w:rPr>
          <w:rFonts w:ascii="Arial" w:hAnsi="Arial" w:cs="Arial"/>
          <w:b/>
          <w:sz w:val="26"/>
          <w:szCs w:val="26"/>
        </w:rPr>
        <w:t xml:space="preserve">FIRE &amp; RESCUE AUTHORITY 2018/19 IMPROVEMENT PLAN </w:t>
      </w:r>
    </w:p>
    <w:p w:rsidR="00345B71" w:rsidRDefault="00345B71" w:rsidP="0058575D">
      <w:pPr>
        <w:ind w:left="993" w:hanging="993"/>
        <w:jc w:val="both"/>
        <w:rPr>
          <w:rFonts w:ascii="Arial" w:hAnsi="Arial" w:cs="Arial"/>
          <w:b/>
          <w:sz w:val="26"/>
          <w:szCs w:val="26"/>
        </w:rPr>
      </w:pPr>
    </w:p>
    <w:p w:rsidR="00345B71" w:rsidRDefault="00475E43" w:rsidP="00A3232C">
      <w:pPr>
        <w:jc w:val="both"/>
        <w:rPr>
          <w:rFonts w:ascii="Arial" w:hAnsi="Arial" w:cs="Arial"/>
          <w:sz w:val="26"/>
          <w:szCs w:val="26"/>
        </w:rPr>
      </w:pPr>
      <w:r>
        <w:rPr>
          <w:rFonts w:ascii="Arial" w:hAnsi="Arial" w:cs="Arial"/>
          <w:sz w:val="26"/>
          <w:szCs w:val="26"/>
        </w:rPr>
        <w:t>The Deputy Chief Officer</w:t>
      </w:r>
      <w:r w:rsidR="00345B71">
        <w:rPr>
          <w:rFonts w:ascii="Arial" w:hAnsi="Arial" w:cs="Arial"/>
          <w:sz w:val="26"/>
          <w:szCs w:val="26"/>
        </w:rPr>
        <w:t xml:space="preserve"> advised Members</w:t>
      </w:r>
      <w:r w:rsidR="00A3232C">
        <w:rPr>
          <w:rFonts w:ascii="Arial" w:hAnsi="Arial" w:cs="Arial"/>
          <w:sz w:val="26"/>
          <w:szCs w:val="26"/>
        </w:rPr>
        <w:t xml:space="preserve"> of the issue of the Certificate of Compliance for the audit of the Authority’s 2018/19 Improvement Plan (incorporated within the Strategic Plan 2018-2023).  </w:t>
      </w:r>
    </w:p>
    <w:p w:rsidR="00A3232C" w:rsidRDefault="00A3232C" w:rsidP="00A3232C">
      <w:pPr>
        <w:jc w:val="both"/>
        <w:rPr>
          <w:rFonts w:ascii="Arial" w:hAnsi="Arial" w:cs="Arial"/>
          <w:sz w:val="26"/>
          <w:szCs w:val="26"/>
        </w:rPr>
      </w:pPr>
    </w:p>
    <w:p w:rsidR="00A3232C" w:rsidRPr="00A3232C" w:rsidRDefault="00A3232C" w:rsidP="00A3232C">
      <w:pPr>
        <w:jc w:val="both"/>
        <w:rPr>
          <w:rFonts w:ascii="Arial" w:hAnsi="Arial" w:cs="Arial"/>
          <w:b/>
          <w:sz w:val="26"/>
          <w:szCs w:val="26"/>
        </w:rPr>
      </w:pPr>
      <w:r w:rsidRPr="00A3232C">
        <w:rPr>
          <w:rFonts w:ascii="Arial" w:hAnsi="Arial" w:cs="Arial"/>
          <w:b/>
          <w:sz w:val="26"/>
          <w:szCs w:val="26"/>
        </w:rPr>
        <w:t>RESOLVED THAT</w:t>
      </w:r>
    </w:p>
    <w:p w:rsidR="00A3232C" w:rsidRDefault="00A3232C" w:rsidP="00A3232C">
      <w:pPr>
        <w:jc w:val="both"/>
        <w:rPr>
          <w:rFonts w:ascii="Arial" w:hAnsi="Arial" w:cs="Arial"/>
          <w:sz w:val="26"/>
          <w:szCs w:val="26"/>
        </w:rPr>
      </w:pPr>
    </w:p>
    <w:p w:rsidR="00A3232C" w:rsidRDefault="00A3232C" w:rsidP="00A3232C">
      <w:pPr>
        <w:jc w:val="both"/>
        <w:rPr>
          <w:rFonts w:ascii="Arial" w:hAnsi="Arial" w:cs="Arial"/>
          <w:sz w:val="26"/>
          <w:szCs w:val="26"/>
        </w:rPr>
      </w:pPr>
      <w:r>
        <w:rPr>
          <w:rFonts w:ascii="Arial" w:hAnsi="Arial" w:cs="Arial"/>
          <w:sz w:val="26"/>
          <w:szCs w:val="26"/>
        </w:rPr>
        <w:t xml:space="preserve">Members noted the issue of the Certificate of Compliance for the audit of the Authority’s 2018/19 Improvement Plan which is incorporated into its Strategic Plan 2018-2023.  </w:t>
      </w:r>
    </w:p>
    <w:p w:rsidR="00A3232C" w:rsidRDefault="00A3232C" w:rsidP="00C72595">
      <w:pPr>
        <w:jc w:val="both"/>
        <w:rPr>
          <w:rFonts w:ascii="Arial" w:hAnsi="Arial" w:cs="Arial"/>
          <w:sz w:val="26"/>
          <w:szCs w:val="26"/>
        </w:rPr>
      </w:pPr>
    </w:p>
    <w:p w:rsidR="00A3232C" w:rsidRDefault="00A3232C" w:rsidP="005457A3">
      <w:pPr>
        <w:ind w:left="709" w:hanging="709"/>
        <w:jc w:val="both"/>
        <w:rPr>
          <w:rFonts w:ascii="Arial" w:hAnsi="Arial" w:cs="Arial"/>
          <w:b/>
          <w:sz w:val="26"/>
          <w:szCs w:val="26"/>
        </w:rPr>
      </w:pPr>
      <w:r w:rsidRPr="00A3232C">
        <w:rPr>
          <w:rFonts w:ascii="Arial" w:hAnsi="Arial" w:cs="Arial"/>
          <w:b/>
          <w:sz w:val="26"/>
          <w:szCs w:val="26"/>
        </w:rPr>
        <w:t>19.2</w:t>
      </w:r>
      <w:r>
        <w:rPr>
          <w:rFonts w:ascii="Arial" w:hAnsi="Arial" w:cs="Arial"/>
          <w:b/>
          <w:sz w:val="26"/>
          <w:szCs w:val="26"/>
        </w:rPr>
        <w:tab/>
      </w:r>
      <w:r w:rsidR="00F31B29">
        <w:rPr>
          <w:rFonts w:ascii="Arial" w:hAnsi="Arial" w:cs="Arial"/>
          <w:b/>
          <w:sz w:val="26"/>
          <w:szCs w:val="26"/>
        </w:rPr>
        <w:t>END OF YEAR HEALTH CHECK ON PERFORMANCE AND STRATEGIC THEMES 2017/18</w:t>
      </w:r>
    </w:p>
    <w:p w:rsidR="00F31B29" w:rsidRDefault="00F31B29" w:rsidP="00A3232C">
      <w:pPr>
        <w:ind w:left="993" w:hanging="993"/>
        <w:jc w:val="both"/>
        <w:rPr>
          <w:rFonts w:ascii="Arial" w:hAnsi="Arial" w:cs="Arial"/>
          <w:b/>
          <w:sz w:val="26"/>
          <w:szCs w:val="26"/>
        </w:rPr>
      </w:pPr>
    </w:p>
    <w:p w:rsidR="00F31B29" w:rsidRPr="00F31B29" w:rsidRDefault="00F31B29" w:rsidP="005D6BEF">
      <w:pPr>
        <w:jc w:val="both"/>
        <w:rPr>
          <w:rFonts w:ascii="Arial" w:hAnsi="Arial" w:cs="Arial"/>
          <w:sz w:val="26"/>
          <w:szCs w:val="26"/>
        </w:rPr>
      </w:pPr>
      <w:r>
        <w:rPr>
          <w:rFonts w:ascii="Arial" w:hAnsi="Arial" w:cs="Arial"/>
          <w:sz w:val="26"/>
          <w:szCs w:val="26"/>
        </w:rPr>
        <w:t xml:space="preserve">The Deputy Chief Officer presented the report which assured Members of the Fire &amp; Rescue Authority and Senior Management within </w:t>
      </w:r>
      <w:r w:rsidRPr="00F31B29">
        <w:rPr>
          <w:rFonts w:ascii="Arial" w:hAnsi="Arial" w:cs="Arial"/>
          <w:sz w:val="26"/>
          <w:szCs w:val="26"/>
        </w:rPr>
        <w:t>South Wales Fire and Rescue Service</w:t>
      </w:r>
      <w:r w:rsidR="005D6BEF">
        <w:rPr>
          <w:rFonts w:ascii="Arial" w:hAnsi="Arial" w:cs="Arial"/>
          <w:sz w:val="26"/>
          <w:szCs w:val="26"/>
        </w:rPr>
        <w:t xml:space="preserve"> on progress towards achievement of the Strategic Themes and performance of the Strategic Performance Indicators for 2017/18 as at the end of th</w:t>
      </w:r>
      <w:r w:rsidR="00475E43">
        <w:rPr>
          <w:rFonts w:ascii="Arial" w:hAnsi="Arial" w:cs="Arial"/>
          <w:sz w:val="26"/>
          <w:szCs w:val="26"/>
        </w:rPr>
        <w:t>at</w:t>
      </w:r>
      <w:r w:rsidR="005D6BEF">
        <w:rPr>
          <w:rFonts w:ascii="Arial" w:hAnsi="Arial" w:cs="Arial"/>
          <w:sz w:val="26"/>
          <w:szCs w:val="26"/>
        </w:rPr>
        <w:t xml:space="preserve"> financial year.  </w:t>
      </w:r>
    </w:p>
    <w:p w:rsidR="00F31B29" w:rsidRDefault="00F31B29" w:rsidP="00A3232C">
      <w:pPr>
        <w:ind w:left="993" w:hanging="993"/>
        <w:jc w:val="both"/>
        <w:rPr>
          <w:rFonts w:ascii="Arial" w:hAnsi="Arial" w:cs="Arial"/>
          <w:b/>
          <w:sz w:val="26"/>
          <w:szCs w:val="26"/>
        </w:rPr>
      </w:pPr>
    </w:p>
    <w:p w:rsidR="00F31B29" w:rsidRPr="005D6BEF" w:rsidRDefault="00F31B29" w:rsidP="005D6BEF">
      <w:pPr>
        <w:jc w:val="both"/>
        <w:rPr>
          <w:rFonts w:ascii="Arial" w:hAnsi="Arial" w:cs="Arial"/>
          <w:b/>
          <w:sz w:val="26"/>
          <w:szCs w:val="26"/>
        </w:rPr>
      </w:pPr>
      <w:r w:rsidRPr="005D6BEF">
        <w:rPr>
          <w:rFonts w:ascii="Arial" w:hAnsi="Arial" w:cs="Arial"/>
          <w:b/>
          <w:sz w:val="26"/>
          <w:szCs w:val="26"/>
        </w:rPr>
        <w:t>RESOLVED THAT</w:t>
      </w:r>
    </w:p>
    <w:p w:rsidR="00BE675D" w:rsidRPr="005D6BEF" w:rsidRDefault="00BE675D" w:rsidP="0058575D">
      <w:pPr>
        <w:ind w:left="720" w:hanging="720"/>
        <w:rPr>
          <w:rFonts w:ascii="Arial" w:hAnsi="Arial" w:cs="Arial"/>
          <w:sz w:val="26"/>
          <w:szCs w:val="26"/>
        </w:rPr>
      </w:pPr>
    </w:p>
    <w:p w:rsidR="005D6BEF" w:rsidRDefault="005D6BEF" w:rsidP="00475E43">
      <w:pPr>
        <w:jc w:val="both"/>
        <w:rPr>
          <w:rFonts w:ascii="Arial" w:hAnsi="Arial" w:cs="Arial"/>
          <w:sz w:val="26"/>
          <w:szCs w:val="26"/>
        </w:rPr>
      </w:pPr>
      <w:r w:rsidRPr="005D6BEF">
        <w:rPr>
          <w:rFonts w:ascii="Arial" w:hAnsi="Arial" w:cs="Arial"/>
          <w:sz w:val="26"/>
          <w:szCs w:val="26"/>
        </w:rPr>
        <w:t>Members reviewed the performance d</w:t>
      </w:r>
      <w:r w:rsidR="00475E43">
        <w:rPr>
          <w:rFonts w:ascii="Arial" w:hAnsi="Arial" w:cs="Arial"/>
          <w:sz w:val="26"/>
          <w:szCs w:val="26"/>
        </w:rPr>
        <w:t xml:space="preserve">etails and statistical data for </w:t>
      </w:r>
      <w:r w:rsidRPr="005D6BEF">
        <w:rPr>
          <w:rFonts w:ascii="Arial" w:hAnsi="Arial" w:cs="Arial"/>
          <w:sz w:val="26"/>
          <w:szCs w:val="26"/>
        </w:rPr>
        <w:t>2017/18 contained within th</w:t>
      </w:r>
      <w:r w:rsidR="00C72595">
        <w:rPr>
          <w:rFonts w:ascii="Arial" w:hAnsi="Arial" w:cs="Arial"/>
          <w:sz w:val="26"/>
          <w:szCs w:val="26"/>
        </w:rPr>
        <w:t>e</w:t>
      </w:r>
      <w:r w:rsidRPr="005D6BEF">
        <w:rPr>
          <w:rFonts w:ascii="Arial" w:hAnsi="Arial" w:cs="Arial"/>
          <w:sz w:val="26"/>
          <w:szCs w:val="26"/>
        </w:rPr>
        <w:t xml:space="preserve"> report.  </w:t>
      </w:r>
    </w:p>
    <w:p w:rsidR="00C72595" w:rsidRPr="005D6BEF" w:rsidRDefault="00A01799" w:rsidP="005254F9">
      <w:pPr>
        <w:jc w:val="both"/>
        <w:rPr>
          <w:rFonts w:ascii="Arial" w:hAnsi="Arial" w:cs="Arial"/>
          <w:sz w:val="26"/>
          <w:szCs w:val="26"/>
        </w:rPr>
      </w:pPr>
      <w:r>
        <w:rPr>
          <w:rFonts w:ascii="Arial" w:hAnsi="Arial" w:cs="Arial"/>
          <w:sz w:val="26"/>
          <w:szCs w:val="26"/>
        </w:rPr>
        <w:t xml:space="preserve"> </w:t>
      </w:r>
    </w:p>
    <w:p w:rsidR="005457A3" w:rsidRDefault="005D6BEF" w:rsidP="005254F9">
      <w:pPr>
        <w:jc w:val="both"/>
        <w:rPr>
          <w:rFonts w:ascii="Arial" w:hAnsi="Arial" w:cs="Arial"/>
          <w:sz w:val="28"/>
          <w:szCs w:val="28"/>
        </w:rPr>
      </w:pPr>
      <w:r w:rsidRPr="005D6BEF">
        <w:rPr>
          <w:rFonts w:ascii="Arial" w:hAnsi="Arial" w:cs="Arial"/>
          <w:b/>
          <w:sz w:val="26"/>
          <w:szCs w:val="26"/>
        </w:rPr>
        <w:t>19.3</w:t>
      </w:r>
      <w:r w:rsidRPr="005D6BEF">
        <w:rPr>
          <w:rFonts w:ascii="Arial" w:hAnsi="Arial" w:cs="Arial"/>
          <w:sz w:val="26"/>
          <w:szCs w:val="26"/>
        </w:rPr>
        <w:tab/>
      </w:r>
      <w:r w:rsidRPr="005D6BEF">
        <w:rPr>
          <w:rFonts w:ascii="Arial" w:hAnsi="Arial" w:cs="Arial"/>
          <w:b/>
          <w:sz w:val="26"/>
          <w:szCs w:val="26"/>
        </w:rPr>
        <w:t>FORWARD WORK PROGRAMME</w:t>
      </w:r>
      <w:r>
        <w:rPr>
          <w:rFonts w:ascii="Arial" w:hAnsi="Arial" w:cs="Arial"/>
          <w:sz w:val="28"/>
          <w:szCs w:val="28"/>
        </w:rPr>
        <w:t xml:space="preserve"> </w:t>
      </w:r>
    </w:p>
    <w:p w:rsidR="005457A3" w:rsidRDefault="005457A3" w:rsidP="00E04663">
      <w:pPr>
        <w:ind w:left="709" w:hanging="709"/>
        <w:jc w:val="both"/>
        <w:rPr>
          <w:rFonts w:ascii="Arial" w:hAnsi="Arial" w:cs="Arial"/>
          <w:sz w:val="28"/>
          <w:szCs w:val="28"/>
        </w:rPr>
      </w:pPr>
    </w:p>
    <w:p w:rsidR="005457A3" w:rsidRDefault="005457A3" w:rsidP="00E04663">
      <w:pPr>
        <w:jc w:val="both"/>
        <w:rPr>
          <w:rFonts w:ascii="Arial" w:hAnsi="Arial" w:cs="Arial"/>
          <w:sz w:val="26"/>
          <w:szCs w:val="26"/>
        </w:rPr>
      </w:pPr>
      <w:r w:rsidRPr="005457A3">
        <w:rPr>
          <w:rFonts w:ascii="Arial" w:hAnsi="Arial" w:cs="Arial"/>
          <w:sz w:val="26"/>
          <w:szCs w:val="26"/>
        </w:rPr>
        <w:t xml:space="preserve">The Deputy Chief Officer presented the Forward Work Programme </w:t>
      </w:r>
      <w:r>
        <w:rPr>
          <w:rFonts w:ascii="Arial" w:hAnsi="Arial" w:cs="Arial"/>
          <w:sz w:val="26"/>
          <w:szCs w:val="26"/>
        </w:rPr>
        <w:t xml:space="preserve">for 2018/19.  </w:t>
      </w:r>
    </w:p>
    <w:p w:rsidR="005457A3" w:rsidRPr="005254F9" w:rsidRDefault="005457A3" w:rsidP="00E04663">
      <w:pPr>
        <w:jc w:val="both"/>
        <w:rPr>
          <w:rFonts w:ascii="Arial" w:hAnsi="Arial" w:cs="Arial"/>
          <w:sz w:val="16"/>
          <w:szCs w:val="16"/>
        </w:rPr>
      </w:pPr>
    </w:p>
    <w:p w:rsidR="005457A3" w:rsidRDefault="005457A3" w:rsidP="00E04663">
      <w:pPr>
        <w:jc w:val="both"/>
        <w:rPr>
          <w:rFonts w:ascii="Arial" w:hAnsi="Arial" w:cs="Arial"/>
          <w:b/>
          <w:sz w:val="26"/>
          <w:szCs w:val="26"/>
        </w:rPr>
      </w:pPr>
      <w:r w:rsidRPr="005457A3">
        <w:rPr>
          <w:rFonts w:ascii="Arial" w:hAnsi="Arial" w:cs="Arial"/>
          <w:b/>
          <w:sz w:val="26"/>
          <w:szCs w:val="26"/>
        </w:rPr>
        <w:t>RESOLVED THAT</w:t>
      </w:r>
    </w:p>
    <w:p w:rsidR="005457A3" w:rsidRPr="005254F9" w:rsidRDefault="005457A3" w:rsidP="00E04663">
      <w:pPr>
        <w:jc w:val="both"/>
        <w:rPr>
          <w:rFonts w:ascii="Arial" w:hAnsi="Arial" w:cs="Arial"/>
          <w:b/>
          <w:sz w:val="16"/>
          <w:szCs w:val="16"/>
        </w:rPr>
      </w:pPr>
    </w:p>
    <w:p w:rsidR="005D6BEF" w:rsidRDefault="005457A3" w:rsidP="00E04663">
      <w:pPr>
        <w:jc w:val="both"/>
        <w:rPr>
          <w:rFonts w:ascii="Arial" w:hAnsi="Arial" w:cs="Arial"/>
          <w:sz w:val="26"/>
          <w:szCs w:val="26"/>
        </w:rPr>
      </w:pPr>
      <w:r>
        <w:rPr>
          <w:rFonts w:ascii="Arial" w:hAnsi="Arial" w:cs="Arial"/>
          <w:sz w:val="26"/>
          <w:szCs w:val="26"/>
        </w:rPr>
        <w:t xml:space="preserve">Members reviewed and agreed the Forward Work Programme for 2018/19.  </w:t>
      </w:r>
    </w:p>
    <w:p w:rsidR="00C72595" w:rsidRPr="005254F9" w:rsidRDefault="00C72595" w:rsidP="00E04663">
      <w:pPr>
        <w:jc w:val="both"/>
        <w:rPr>
          <w:rFonts w:ascii="Arial" w:hAnsi="Arial" w:cs="Arial"/>
          <w:sz w:val="16"/>
          <w:szCs w:val="16"/>
        </w:rPr>
      </w:pPr>
    </w:p>
    <w:p w:rsidR="005457A3" w:rsidRPr="006A4DD3" w:rsidRDefault="005457A3" w:rsidP="00E04663">
      <w:pPr>
        <w:ind w:left="709" w:hanging="709"/>
        <w:jc w:val="both"/>
        <w:rPr>
          <w:rFonts w:ascii="Arial" w:hAnsi="Arial" w:cs="Arial"/>
          <w:b/>
          <w:sz w:val="26"/>
          <w:szCs w:val="26"/>
        </w:rPr>
      </w:pPr>
      <w:r w:rsidRPr="006A4DD3">
        <w:rPr>
          <w:rFonts w:ascii="Arial" w:hAnsi="Arial" w:cs="Arial"/>
          <w:b/>
          <w:sz w:val="26"/>
          <w:szCs w:val="26"/>
        </w:rPr>
        <w:t>20.</w:t>
      </w:r>
      <w:r w:rsidRPr="006A4DD3">
        <w:rPr>
          <w:rFonts w:ascii="Arial" w:hAnsi="Arial" w:cs="Arial"/>
          <w:b/>
          <w:sz w:val="26"/>
          <w:szCs w:val="26"/>
        </w:rPr>
        <w:tab/>
        <w:t>TO CONSIDER ANY ITEMS OF BUSINESS THAT THE CHAIR DEEMS URGENT (PART 1 OF 2)</w:t>
      </w:r>
    </w:p>
    <w:p w:rsidR="005457A3" w:rsidRPr="005254F9" w:rsidRDefault="005457A3" w:rsidP="00E04663">
      <w:pPr>
        <w:ind w:left="709" w:hanging="709"/>
        <w:jc w:val="both"/>
        <w:rPr>
          <w:rFonts w:ascii="Arial" w:hAnsi="Arial" w:cs="Arial"/>
          <w:sz w:val="16"/>
          <w:szCs w:val="16"/>
        </w:rPr>
      </w:pPr>
    </w:p>
    <w:p w:rsidR="005457A3" w:rsidRDefault="00E04663" w:rsidP="00E04663">
      <w:pPr>
        <w:ind w:left="709" w:hanging="709"/>
        <w:jc w:val="both"/>
        <w:rPr>
          <w:rFonts w:ascii="Arial" w:hAnsi="Arial" w:cs="Arial"/>
          <w:b/>
          <w:sz w:val="26"/>
          <w:szCs w:val="26"/>
        </w:rPr>
      </w:pPr>
      <w:r w:rsidRPr="00E04663">
        <w:rPr>
          <w:rFonts w:ascii="Arial" w:hAnsi="Arial" w:cs="Arial"/>
          <w:b/>
          <w:sz w:val="26"/>
          <w:szCs w:val="26"/>
        </w:rPr>
        <w:t>RESOLVED THAT</w:t>
      </w:r>
    </w:p>
    <w:p w:rsidR="00E04663" w:rsidRDefault="00E04663" w:rsidP="00E04663">
      <w:pPr>
        <w:ind w:left="709" w:hanging="709"/>
        <w:jc w:val="both"/>
        <w:rPr>
          <w:rFonts w:ascii="Arial" w:hAnsi="Arial" w:cs="Arial"/>
          <w:b/>
          <w:sz w:val="26"/>
          <w:szCs w:val="26"/>
        </w:rPr>
      </w:pPr>
    </w:p>
    <w:p w:rsidR="005D6BEF" w:rsidRPr="00C72595" w:rsidRDefault="00E04663" w:rsidP="00757E13">
      <w:pPr>
        <w:jc w:val="both"/>
        <w:rPr>
          <w:rFonts w:ascii="Arial" w:hAnsi="Arial" w:cs="Arial"/>
          <w:sz w:val="26"/>
          <w:szCs w:val="26"/>
        </w:rPr>
      </w:pPr>
      <w:r>
        <w:rPr>
          <w:rFonts w:ascii="Arial" w:hAnsi="Arial" w:cs="Arial"/>
          <w:sz w:val="26"/>
          <w:szCs w:val="26"/>
        </w:rPr>
        <w:t xml:space="preserve">There were no items of business that the Chair deemed urgent.  </w:t>
      </w:r>
    </w:p>
    <w:sectPr w:rsidR="005D6BEF" w:rsidRPr="00C72595" w:rsidSect="002B26AF">
      <w:footerReference w:type="even" r:id="rId8"/>
      <w:footerReference w:type="default" r:id="rId9"/>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6015" w:rsidRDefault="00C06015">
      <w:r>
        <w:separator/>
      </w:r>
    </w:p>
  </w:endnote>
  <w:endnote w:type="continuationSeparator" w:id="0">
    <w:p w:rsidR="00C06015" w:rsidRDefault="00C060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1D" w:rsidRDefault="0095321D" w:rsidP="004333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95321D" w:rsidRDefault="0095321D" w:rsidP="004333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321D" w:rsidRDefault="0095321D" w:rsidP="00B44A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703C1">
      <w:rPr>
        <w:rStyle w:val="PageNumber"/>
        <w:noProof/>
      </w:rPr>
      <w:t>7</w:t>
    </w:r>
    <w:r>
      <w:rPr>
        <w:rStyle w:val="PageNumber"/>
      </w:rPr>
      <w:fldChar w:fldCharType="end"/>
    </w:r>
  </w:p>
  <w:p w:rsidR="0095321D" w:rsidRDefault="0095321D" w:rsidP="0043336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6015" w:rsidRDefault="00C06015">
      <w:r>
        <w:separator/>
      </w:r>
    </w:p>
  </w:footnote>
  <w:footnote w:type="continuationSeparator" w:id="0">
    <w:p w:rsidR="00C06015" w:rsidRDefault="00C0601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00A30"/>
    <w:multiLevelType w:val="multilevel"/>
    <w:tmpl w:val="EEB09BFA"/>
    <w:lvl w:ilvl="0">
      <w:start w:val="2"/>
      <w:numFmt w:val="decimal"/>
      <w:lvlText w:val="%1."/>
      <w:lvlJc w:val="left"/>
      <w:pPr>
        <w:tabs>
          <w:tab w:val="num" w:pos="709"/>
        </w:tabs>
        <w:ind w:left="709" w:hanging="709"/>
      </w:pPr>
      <w:rPr>
        <w:rFonts w:hint="default"/>
      </w:rPr>
    </w:lvl>
    <w:lvl w:ilvl="1">
      <w:start w:val="2"/>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2160"/>
        </w:tabs>
        <w:ind w:left="2160" w:hanging="2160"/>
      </w:pPr>
      <w:rPr>
        <w:rFonts w:hint="default"/>
      </w:rPr>
    </w:lvl>
  </w:abstractNum>
  <w:abstractNum w:abstractNumId="1" w15:restartNumberingAfterBreak="0">
    <w:nsid w:val="1CFE7F91"/>
    <w:multiLevelType w:val="hybridMultilevel"/>
    <w:tmpl w:val="7B669772"/>
    <w:lvl w:ilvl="0" w:tplc="7900652A">
      <w:start w:val="5"/>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326F1A94"/>
    <w:multiLevelType w:val="hybridMultilevel"/>
    <w:tmpl w:val="FB301FCC"/>
    <w:lvl w:ilvl="0" w:tplc="BA06F59C">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4CC02E46"/>
    <w:multiLevelType w:val="hybridMultilevel"/>
    <w:tmpl w:val="08761B66"/>
    <w:lvl w:ilvl="0" w:tplc="7A72F58E">
      <w:start w:val="7"/>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4691031"/>
    <w:multiLevelType w:val="hybridMultilevel"/>
    <w:tmpl w:val="9558D0B2"/>
    <w:lvl w:ilvl="0" w:tplc="9A2C312A">
      <w:start w:val="9"/>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5B214534"/>
    <w:multiLevelType w:val="hybridMultilevel"/>
    <w:tmpl w:val="E76CA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3A737C6"/>
    <w:multiLevelType w:val="hybridMultilevel"/>
    <w:tmpl w:val="BC3A95E8"/>
    <w:lvl w:ilvl="0" w:tplc="9ABC94C4">
      <w:start w:val="2"/>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66F4747A"/>
    <w:multiLevelType w:val="hybridMultilevel"/>
    <w:tmpl w:val="CFC08494"/>
    <w:lvl w:ilvl="0" w:tplc="1B3AC1A0">
      <w:start w:val="8"/>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67FC74C7"/>
    <w:multiLevelType w:val="hybridMultilevel"/>
    <w:tmpl w:val="8C146E8E"/>
    <w:lvl w:ilvl="0" w:tplc="8E003CE6">
      <w:start w:val="2"/>
      <w:numFmt w:val="decimal"/>
      <w:lvlText w:val="%1."/>
      <w:lvlJc w:val="left"/>
      <w:pPr>
        <w:tabs>
          <w:tab w:val="num" w:pos="709"/>
        </w:tabs>
        <w:ind w:left="709" w:hanging="709"/>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775713F3"/>
    <w:multiLevelType w:val="hybridMultilevel"/>
    <w:tmpl w:val="B14C302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9EE7588"/>
    <w:multiLevelType w:val="hybridMultilevel"/>
    <w:tmpl w:val="11C86F6A"/>
    <w:lvl w:ilvl="0" w:tplc="2C260A50">
      <w:start w:val="10"/>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8"/>
  </w:num>
  <w:num w:numId="2">
    <w:abstractNumId w:val="6"/>
  </w:num>
  <w:num w:numId="3">
    <w:abstractNumId w:val="0"/>
  </w:num>
  <w:num w:numId="4">
    <w:abstractNumId w:val="10"/>
  </w:num>
  <w:num w:numId="5">
    <w:abstractNumId w:val="4"/>
  </w:num>
  <w:num w:numId="6">
    <w:abstractNumId w:val="7"/>
  </w:num>
  <w:num w:numId="7">
    <w:abstractNumId w:val="3"/>
  </w:num>
  <w:num w:numId="8">
    <w:abstractNumId w:val="2"/>
  </w:num>
  <w:num w:numId="9">
    <w:abstractNumId w:val="1"/>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004F"/>
    <w:rsid w:val="00005FA1"/>
    <w:rsid w:val="0002226B"/>
    <w:rsid w:val="00031113"/>
    <w:rsid w:val="00032849"/>
    <w:rsid w:val="00034947"/>
    <w:rsid w:val="00040C45"/>
    <w:rsid w:val="000445E2"/>
    <w:rsid w:val="00044930"/>
    <w:rsid w:val="000479CC"/>
    <w:rsid w:val="000500CF"/>
    <w:rsid w:val="0005191D"/>
    <w:rsid w:val="00055A43"/>
    <w:rsid w:val="00063519"/>
    <w:rsid w:val="00070AF2"/>
    <w:rsid w:val="0007413E"/>
    <w:rsid w:val="000757C4"/>
    <w:rsid w:val="000833F0"/>
    <w:rsid w:val="00083AD6"/>
    <w:rsid w:val="00092305"/>
    <w:rsid w:val="00092EF5"/>
    <w:rsid w:val="0009526F"/>
    <w:rsid w:val="000A525F"/>
    <w:rsid w:val="000B749B"/>
    <w:rsid w:val="000C03D4"/>
    <w:rsid w:val="000D09C0"/>
    <w:rsid w:val="000D177F"/>
    <w:rsid w:val="000D1AA6"/>
    <w:rsid w:val="000D2112"/>
    <w:rsid w:val="000E6B78"/>
    <w:rsid w:val="000F3E07"/>
    <w:rsid w:val="00103D88"/>
    <w:rsid w:val="00113964"/>
    <w:rsid w:val="00114261"/>
    <w:rsid w:val="001156A6"/>
    <w:rsid w:val="00120A45"/>
    <w:rsid w:val="001212AB"/>
    <w:rsid w:val="00134722"/>
    <w:rsid w:val="00137863"/>
    <w:rsid w:val="00140B82"/>
    <w:rsid w:val="00142542"/>
    <w:rsid w:val="00143784"/>
    <w:rsid w:val="0015394E"/>
    <w:rsid w:val="00170441"/>
    <w:rsid w:val="00173D23"/>
    <w:rsid w:val="0017470D"/>
    <w:rsid w:val="001804CB"/>
    <w:rsid w:val="00181F5B"/>
    <w:rsid w:val="00183AB7"/>
    <w:rsid w:val="00183D62"/>
    <w:rsid w:val="00184D70"/>
    <w:rsid w:val="001A0D83"/>
    <w:rsid w:val="001A1C42"/>
    <w:rsid w:val="001A74A6"/>
    <w:rsid w:val="001B0276"/>
    <w:rsid w:val="001B6656"/>
    <w:rsid w:val="001C128F"/>
    <w:rsid w:val="001C35E6"/>
    <w:rsid w:val="001C5867"/>
    <w:rsid w:val="001C795A"/>
    <w:rsid w:val="001D284E"/>
    <w:rsid w:val="00200083"/>
    <w:rsid w:val="00201068"/>
    <w:rsid w:val="00201F85"/>
    <w:rsid w:val="00223D77"/>
    <w:rsid w:val="00224316"/>
    <w:rsid w:val="00224698"/>
    <w:rsid w:val="00224EA5"/>
    <w:rsid w:val="00230DF9"/>
    <w:rsid w:val="00243457"/>
    <w:rsid w:val="00250C47"/>
    <w:rsid w:val="00253BC9"/>
    <w:rsid w:val="00256128"/>
    <w:rsid w:val="00261686"/>
    <w:rsid w:val="00267B3F"/>
    <w:rsid w:val="0027131F"/>
    <w:rsid w:val="00275F49"/>
    <w:rsid w:val="0028173F"/>
    <w:rsid w:val="00293325"/>
    <w:rsid w:val="00293555"/>
    <w:rsid w:val="00297232"/>
    <w:rsid w:val="00297D92"/>
    <w:rsid w:val="002B11EE"/>
    <w:rsid w:val="002B26AF"/>
    <w:rsid w:val="002C14FA"/>
    <w:rsid w:val="002C2D4D"/>
    <w:rsid w:val="002D0697"/>
    <w:rsid w:val="002D0BB2"/>
    <w:rsid w:val="002D40BB"/>
    <w:rsid w:val="002D513C"/>
    <w:rsid w:val="002D5BFB"/>
    <w:rsid w:val="002D6BA2"/>
    <w:rsid w:val="002E0991"/>
    <w:rsid w:val="002E2622"/>
    <w:rsid w:val="002E38AB"/>
    <w:rsid w:val="002E7156"/>
    <w:rsid w:val="002E7719"/>
    <w:rsid w:val="002F2095"/>
    <w:rsid w:val="002F28D4"/>
    <w:rsid w:val="002F6DEA"/>
    <w:rsid w:val="0030184B"/>
    <w:rsid w:val="00305F03"/>
    <w:rsid w:val="003155DE"/>
    <w:rsid w:val="00327A80"/>
    <w:rsid w:val="003303C3"/>
    <w:rsid w:val="00330854"/>
    <w:rsid w:val="00345B71"/>
    <w:rsid w:val="00350F6A"/>
    <w:rsid w:val="00351ACE"/>
    <w:rsid w:val="00356E2E"/>
    <w:rsid w:val="003574CB"/>
    <w:rsid w:val="00357F83"/>
    <w:rsid w:val="00360D98"/>
    <w:rsid w:val="00361490"/>
    <w:rsid w:val="00363A23"/>
    <w:rsid w:val="00366A84"/>
    <w:rsid w:val="00372281"/>
    <w:rsid w:val="00375295"/>
    <w:rsid w:val="00395D0A"/>
    <w:rsid w:val="003A200E"/>
    <w:rsid w:val="003B0072"/>
    <w:rsid w:val="003B1B47"/>
    <w:rsid w:val="003B3201"/>
    <w:rsid w:val="003B3CA9"/>
    <w:rsid w:val="003B4F78"/>
    <w:rsid w:val="003C4F4D"/>
    <w:rsid w:val="003C7F75"/>
    <w:rsid w:val="003D17CA"/>
    <w:rsid w:val="003D4E9A"/>
    <w:rsid w:val="003D5768"/>
    <w:rsid w:val="003D5BC1"/>
    <w:rsid w:val="003E0FB0"/>
    <w:rsid w:val="003E45D9"/>
    <w:rsid w:val="003F38CA"/>
    <w:rsid w:val="003F6A2F"/>
    <w:rsid w:val="00400A51"/>
    <w:rsid w:val="004028A8"/>
    <w:rsid w:val="00406FF1"/>
    <w:rsid w:val="00416C30"/>
    <w:rsid w:val="00421B1E"/>
    <w:rsid w:val="004222A6"/>
    <w:rsid w:val="00424ABD"/>
    <w:rsid w:val="004254EB"/>
    <w:rsid w:val="004259AB"/>
    <w:rsid w:val="0042673F"/>
    <w:rsid w:val="004279FD"/>
    <w:rsid w:val="00431175"/>
    <w:rsid w:val="004321DB"/>
    <w:rsid w:val="0043336C"/>
    <w:rsid w:val="004375BB"/>
    <w:rsid w:val="004407FD"/>
    <w:rsid w:val="00457614"/>
    <w:rsid w:val="004601AF"/>
    <w:rsid w:val="004612C6"/>
    <w:rsid w:val="00464873"/>
    <w:rsid w:val="004745AD"/>
    <w:rsid w:val="00475E43"/>
    <w:rsid w:val="00476C0E"/>
    <w:rsid w:val="004873FA"/>
    <w:rsid w:val="004A0A7B"/>
    <w:rsid w:val="004A51F7"/>
    <w:rsid w:val="004A6C27"/>
    <w:rsid w:val="004B7203"/>
    <w:rsid w:val="004D3B68"/>
    <w:rsid w:val="004E281F"/>
    <w:rsid w:val="004E32AC"/>
    <w:rsid w:val="004E6169"/>
    <w:rsid w:val="004F5162"/>
    <w:rsid w:val="004F63A0"/>
    <w:rsid w:val="004F63D3"/>
    <w:rsid w:val="004F7C7C"/>
    <w:rsid w:val="00511973"/>
    <w:rsid w:val="00512145"/>
    <w:rsid w:val="005134C0"/>
    <w:rsid w:val="00516FCA"/>
    <w:rsid w:val="00522D50"/>
    <w:rsid w:val="005254F9"/>
    <w:rsid w:val="00530057"/>
    <w:rsid w:val="0053084C"/>
    <w:rsid w:val="005457A3"/>
    <w:rsid w:val="00547BA9"/>
    <w:rsid w:val="00551531"/>
    <w:rsid w:val="00553D1E"/>
    <w:rsid w:val="00565A92"/>
    <w:rsid w:val="00565E19"/>
    <w:rsid w:val="00582B63"/>
    <w:rsid w:val="0058575D"/>
    <w:rsid w:val="00586784"/>
    <w:rsid w:val="005951CF"/>
    <w:rsid w:val="005A2C5A"/>
    <w:rsid w:val="005C0F88"/>
    <w:rsid w:val="005C3333"/>
    <w:rsid w:val="005D0180"/>
    <w:rsid w:val="005D6BEF"/>
    <w:rsid w:val="005E3F26"/>
    <w:rsid w:val="005E5729"/>
    <w:rsid w:val="005E6016"/>
    <w:rsid w:val="005E70DE"/>
    <w:rsid w:val="005F1A26"/>
    <w:rsid w:val="005F5007"/>
    <w:rsid w:val="00612F00"/>
    <w:rsid w:val="0061743C"/>
    <w:rsid w:val="00620333"/>
    <w:rsid w:val="006211AB"/>
    <w:rsid w:val="006222CD"/>
    <w:rsid w:val="00626440"/>
    <w:rsid w:val="00626680"/>
    <w:rsid w:val="006302FC"/>
    <w:rsid w:val="00630E92"/>
    <w:rsid w:val="006333D1"/>
    <w:rsid w:val="00633A26"/>
    <w:rsid w:val="006452E6"/>
    <w:rsid w:val="00645342"/>
    <w:rsid w:val="00650665"/>
    <w:rsid w:val="00650FC3"/>
    <w:rsid w:val="00651BE7"/>
    <w:rsid w:val="00653244"/>
    <w:rsid w:val="006571D4"/>
    <w:rsid w:val="0065743A"/>
    <w:rsid w:val="006608F3"/>
    <w:rsid w:val="00666404"/>
    <w:rsid w:val="00671779"/>
    <w:rsid w:val="006732E3"/>
    <w:rsid w:val="006743A2"/>
    <w:rsid w:val="0067638E"/>
    <w:rsid w:val="00681B9E"/>
    <w:rsid w:val="00690022"/>
    <w:rsid w:val="006A04C8"/>
    <w:rsid w:val="006A37FE"/>
    <w:rsid w:val="006A4DD3"/>
    <w:rsid w:val="006A68DF"/>
    <w:rsid w:val="006B05A3"/>
    <w:rsid w:val="006B1417"/>
    <w:rsid w:val="006B5087"/>
    <w:rsid w:val="006B60CA"/>
    <w:rsid w:val="006B7745"/>
    <w:rsid w:val="006D61C2"/>
    <w:rsid w:val="006D66FA"/>
    <w:rsid w:val="006E049C"/>
    <w:rsid w:val="006E2B32"/>
    <w:rsid w:val="006F3582"/>
    <w:rsid w:val="006F4777"/>
    <w:rsid w:val="006F6099"/>
    <w:rsid w:val="0070057D"/>
    <w:rsid w:val="00722FD9"/>
    <w:rsid w:val="00723A79"/>
    <w:rsid w:val="007243D6"/>
    <w:rsid w:val="00736A66"/>
    <w:rsid w:val="00740ED9"/>
    <w:rsid w:val="00742356"/>
    <w:rsid w:val="00743B0E"/>
    <w:rsid w:val="0075297F"/>
    <w:rsid w:val="00753B19"/>
    <w:rsid w:val="00757E13"/>
    <w:rsid w:val="007667F4"/>
    <w:rsid w:val="007679F6"/>
    <w:rsid w:val="00767A72"/>
    <w:rsid w:val="00775252"/>
    <w:rsid w:val="00776D07"/>
    <w:rsid w:val="00776F78"/>
    <w:rsid w:val="00777CBC"/>
    <w:rsid w:val="0078030C"/>
    <w:rsid w:val="00784E74"/>
    <w:rsid w:val="00786325"/>
    <w:rsid w:val="007909F3"/>
    <w:rsid w:val="00792052"/>
    <w:rsid w:val="00795171"/>
    <w:rsid w:val="007A65EE"/>
    <w:rsid w:val="007B589C"/>
    <w:rsid w:val="007C3882"/>
    <w:rsid w:val="007D1D31"/>
    <w:rsid w:val="007D5FBF"/>
    <w:rsid w:val="007D7CF5"/>
    <w:rsid w:val="007E4860"/>
    <w:rsid w:val="007E4876"/>
    <w:rsid w:val="007F0CCC"/>
    <w:rsid w:val="007F1A18"/>
    <w:rsid w:val="007F24CA"/>
    <w:rsid w:val="00802520"/>
    <w:rsid w:val="0080305C"/>
    <w:rsid w:val="0081004F"/>
    <w:rsid w:val="0082229D"/>
    <w:rsid w:val="00822D0C"/>
    <w:rsid w:val="00825755"/>
    <w:rsid w:val="00827ECE"/>
    <w:rsid w:val="00830847"/>
    <w:rsid w:val="00832740"/>
    <w:rsid w:val="00834F93"/>
    <w:rsid w:val="008424B7"/>
    <w:rsid w:val="00842635"/>
    <w:rsid w:val="00842676"/>
    <w:rsid w:val="00846253"/>
    <w:rsid w:val="00846DF0"/>
    <w:rsid w:val="008477C3"/>
    <w:rsid w:val="00852388"/>
    <w:rsid w:val="00854677"/>
    <w:rsid w:val="00866B47"/>
    <w:rsid w:val="00870BC6"/>
    <w:rsid w:val="00870C3F"/>
    <w:rsid w:val="00870C64"/>
    <w:rsid w:val="00871CC2"/>
    <w:rsid w:val="008737E8"/>
    <w:rsid w:val="00883630"/>
    <w:rsid w:val="00887319"/>
    <w:rsid w:val="00891638"/>
    <w:rsid w:val="008933FE"/>
    <w:rsid w:val="008A0988"/>
    <w:rsid w:val="008A168D"/>
    <w:rsid w:val="008A20B6"/>
    <w:rsid w:val="008A2F83"/>
    <w:rsid w:val="008A4A6C"/>
    <w:rsid w:val="008B2A02"/>
    <w:rsid w:val="008B57D7"/>
    <w:rsid w:val="008E508C"/>
    <w:rsid w:val="008F2BC5"/>
    <w:rsid w:val="008F30FB"/>
    <w:rsid w:val="008F4229"/>
    <w:rsid w:val="009108E7"/>
    <w:rsid w:val="0091468B"/>
    <w:rsid w:val="00920D49"/>
    <w:rsid w:val="00921075"/>
    <w:rsid w:val="0092133E"/>
    <w:rsid w:val="009217B1"/>
    <w:rsid w:val="00926B0D"/>
    <w:rsid w:val="0092789F"/>
    <w:rsid w:val="00927DEC"/>
    <w:rsid w:val="009323F5"/>
    <w:rsid w:val="0095321D"/>
    <w:rsid w:val="00977375"/>
    <w:rsid w:val="009803D1"/>
    <w:rsid w:val="00982210"/>
    <w:rsid w:val="00985009"/>
    <w:rsid w:val="009929E3"/>
    <w:rsid w:val="00996287"/>
    <w:rsid w:val="009975EB"/>
    <w:rsid w:val="009979D4"/>
    <w:rsid w:val="009B111F"/>
    <w:rsid w:val="009B5D4E"/>
    <w:rsid w:val="009B6A8E"/>
    <w:rsid w:val="009C040C"/>
    <w:rsid w:val="009C7F5B"/>
    <w:rsid w:val="009E1B32"/>
    <w:rsid w:val="009E3F24"/>
    <w:rsid w:val="009F0E22"/>
    <w:rsid w:val="00A01799"/>
    <w:rsid w:val="00A033F2"/>
    <w:rsid w:val="00A04F6B"/>
    <w:rsid w:val="00A10781"/>
    <w:rsid w:val="00A26540"/>
    <w:rsid w:val="00A30C75"/>
    <w:rsid w:val="00A3232C"/>
    <w:rsid w:val="00A3432B"/>
    <w:rsid w:val="00A43117"/>
    <w:rsid w:val="00A50F10"/>
    <w:rsid w:val="00A5162E"/>
    <w:rsid w:val="00A531D3"/>
    <w:rsid w:val="00A53842"/>
    <w:rsid w:val="00A5746A"/>
    <w:rsid w:val="00A633C3"/>
    <w:rsid w:val="00A65609"/>
    <w:rsid w:val="00A772B9"/>
    <w:rsid w:val="00A779CC"/>
    <w:rsid w:val="00A82994"/>
    <w:rsid w:val="00A85CD9"/>
    <w:rsid w:val="00A86705"/>
    <w:rsid w:val="00A90E77"/>
    <w:rsid w:val="00A94978"/>
    <w:rsid w:val="00A95FCD"/>
    <w:rsid w:val="00A977EA"/>
    <w:rsid w:val="00AA6514"/>
    <w:rsid w:val="00AB14A7"/>
    <w:rsid w:val="00AB171C"/>
    <w:rsid w:val="00AB3BE1"/>
    <w:rsid w:val="00AC1B71"/>
    <w:rsid w:val="00AD0A77"/>
    <w:rsid w:val="00AD1E07"/>
    <w:rsid w:val="00AE3B9B"/>
    <w:rsid w:val="00B00B0D"/>
    <w:rsid w:val="00B078A0"/>
    <w:rsid w:val="00B135EF"/>
    <w:rsid w:val="00B156EB"/>
    <w:rsid w:val="00B25270"/>
    <w:rsid w:val="00B30697"/>
    <w:rsid w:val="00B32721"/>
    <w:rsid w:val="00B42FCE"/>
    <w:rsid w:val="00B44A5D"/>
    <w:rsid w:val="00B522A9"/>
    <w:rsid w:val="00B53B69"/>
    <w:rsid w:val="00B57549"/>
    <w:rsid w:val="00B615DB"/>
    <w:rsid w:val="00B62312"/>
    <w:rsid w:val="00B63202"/>
    <w:rsid w:val="00B70C7B"/>
    <w:rsid w:val="00B73881"/>
    <w:rsid w:val="00B80062"/>
    <w:rsid w:val="00B8497D"/>
    <w:rsid w:val="00B87857"/>
    <w:rsid w:val="00B9127B"/>
    <w:rsid w:val="00B91D4E"/>
    <w:rsid w:val="00B93A92"/>
    <w:rsid w:val="00B94F9A"/>
    <w:rsid w:val="00B96381"/>
    <w:rsid w:val="00B9657D"/>
    <w:rsid w:val="00BA1089"/>
    <w:rsid w:val="00BB1F42"/>
    <w:rsid w:val="00BC0932"/>
    <w:rsid w:val="00BC22E2"/>
    <w:rsid w:val="00BE0577"/>
    <w:rsid w:val="00BE19FC"/>
    <w:rsid w:val="00BE48AE"/>
    <w:rsid w:val="00BE675D"/>
    <w:rsid w:val="00BF1D4E"/>
    <w:rsid w:val="00BF3D1C"/>
    <w:rsid w:val="00BF4F5D"/>
    <w:rsid w:val="00BF6BE0"/>
    <w:rsid w:val="00C0343A"/>
    <w:rsid w:val="00C06015"/>
    <w:rsid w:val="00C06717"/>
    <w:rsid w:val="00C15218"/>
    <w:rsid w:val="00C27785"/>
    <w:rsid w:val="00C33191"/>
    <w:rsid w:val="00C457F3"/>
    <w:rsid w:val="00C5011D"/>
    <w:rsid w:val="00C5052B"/>
    <w:rsid w:val="00C52B36"/>
    <w:rsid w:val="00C56AAC"/>
    <w:rsid w:val="00C648D5"/>
    <w:rsid w:val="00C7154F"/>
    <w:rsid w:val="00C72595"/>
    <w:rsid w:val="00C74325"/>
    <w:rsid w:val="00C7731C"/>
    <w:rsid w:val="00C80EA9"/>
    <w:rsid w:val="00C903C3"/>
    <w:rsid w:val="00C90E5E"/>
    <w:rsid w:val="00CA309C"/>
    <w:rsid w:val="00CB2D76"/>
    <w:rsid w:val="00CB3630"/>
    <w:rsid w:val="00CC4369"/>
    <w:rsid w:val="00CC545D"/>
    <w:rsid w:val="00CD40D2"/>
    <w:rsid w:val="00CD4463"/>
    <w:rsid w:val="00CD477F"/>
    <w:rsid w:val="00CE2C03"/>
    <w:rsid w:val="00CE7EFE"/>
    <w:rsid w:val="00CF165A"/>
    <w:rsid w:val="00CF2EBA"/>
    <w:rsid w:val="00D02ED8"/>
    <w:rsid w:val="00D05F39"/>
    <w:rsid w:val="00D13F6F"/>
    <w:rsid w:val="00D1677C"/>
    <w:rsid w:val="00D220EB"/>
    <w:rsid w:val="00D228AF"/>
    <w:rsid w:val="00D248BA"/>
    <w:rsid w:val="00D3166E"/>
    <w:rsid w:val="00D507C8"/>
    <w:rsid w:val="00D52CC4"/>
    <w:rsid w:val="00D5762B"/>
    <w:rsid w:val="00D57A15"/>
    <w:rsid w:val="00D61E58"/>
    <w:rsid w:val="00D620F9"/>
    <w:rsid w:val="00D63F00"/>
    <w:rsid w:val="00D703C1"/>
    <w:rsid w:val="00D71B8B"/>
    <w:rsid w:val="00D756D1"/>
    <w:rsid w:val="00D7596C"/>
    <w:rsid w:val="00D8436C"/>
    <w:rsid w:val="00D87766"/>
    <w:rsid w:val="00D914EB"/>
    <w:rsid w:val="00D91A0A"/>
    <w:rsid w:val="00D91AFE"/>
    <w:rsid w:val="00D9357C"/>
    <w:rsid w:val="00D93751"/>
    <w:rsid w:val="00D93E02"/>
    <w:rsid w:val="00DB156D"/>
    <w:rsid w:val="00DB61CF"/>
    <w:rsid w:val="00DC2886"/>
    <w:rsid w:val="00DD2768"/>
    <w:rsid w:val="00DF2783"/>
    <w:rsid w:val="00E04663"/>
    <w:rsid w:val="00E056EC"/>
    <w:rsid w:val="00E0653E"/>
    <w:rsid w:val="00E10B91"/>
    <w:rsid w:val="00E12E53"/>
    <w:rsid w:val="00E2069B"/>
    <w:rsid w:val="00E20B20"/>
    <w:rsid w:val="00E23DED"/>
    <w:rsid w:val="00E33E2E"/>
    <w:rsid w:val="00E35E32"/>
    <w:rsid w:val="00E44EC7"/>
    <w:rsid w:val="00E45D95"/>
    <w:rsid w:val="00E61EA9"/>
    <w:rsid w:val="00E62BCB"/>
    <w:rsid w:val="00E674E6"/>
    <w:rsid w:val="00E72E43"/>
    <w:rsid w:val="00E858B6"/>
    <w:rsid w:val="00E86672"/>
    <w:rsid w:val="00E91FDB"/>
    <w:rsid w:val="00E92D02"/>
    <w:rsid w:val="00E94AD5"/>
    <w:rsid w:val="00E97074"/>
    <w:rsid w:val="00EA324A"/>
    <w:rsid w:val="00EA4A22"/>
    <w:rsid w:val="00EB1B26"/>
    <w:rsid w:val="00EB24FE"/>
    <w:rsid w:val="00EB2760"/>
    <w:rsid w:val="00EB2806"/>
    <w:rsid w:val="00EB7920"/>
    <w:rsid w:val="00EC4BB3"/>
    <w:rsid w:val="00EC54C5"/>
    <w:rsid w:val="00ED2FA2"/>
    <w:rsid w:val="00ED323B"/>
    <w:rsid w:val="00EE2ED2"/>
    <w:rsid w:val="00EE4DEE"/>
    <w:rsid w:val="00EF20FE"/>
    <w:rsid w:val="00EF372D"/>
    <w:rsid w:val="00F02343"/>
    <w:rsid w:val="00F04B69"/>
    <w:rsid w:val="00F1033E"/>
    <w:rsid w:val="00F15FC0"/>
    <w:rsid w:val="00F23505"/>
    <w:rsid w:val="00F26643"/>
    <w:rsid w:val="00F27AAD"/>
    <w:rsid w:val="00F3083D"/>
    <w:rsid w:val="00F31B29"/>
    <w:rsid w:val="00F36C89"/>
    <w:rsid w:val="00F37BB3"/>
    <w:rsid w:val="00F536D3"/>
    <w:rsid w:val="00F56914"/>
    <w:rsid w:val="00F60D46"/>
    <w:rsid w:val="00F67F22"/>
    <w:rsid w:val="00F80763"/>
    <w:rsid w:val="00F92DB8"/>
    <w:rsid w:val="00F93024"/>
    <w:rsid w:val="00F9557B"/>
    <w:rsid w:val="00FA2AFD"/>
    <w:rsid w:val="00FA4000"/>
    <w:rsid w:val="00FA5D36"/>
    <w:rsid w:val="00FB0876"/>
    <w:rsid w:val="00FB2197"/>
    <w:rsid w:val="00FB3D57"/>
    <w:rsid w:val="00FB416D"/>
    <w:rsid w:val="00FB787A"/>
    <w:rsid w:val="00FC2835"/>
    <w:rsid w:val="00FC54C6"/>
    <w:rsid w:val="00FC679C"/>
    <w:rsid w:val="00FD0823"/>
    <w:rsid w:val="00FD6DCB"/>
    <w:rsid w:val="00FE0B0D"/>
    <w:rsid w:val="00FE7F2F"/>
    <w:rsid w:val="00FF0516"/>
    <w:rsid w:val="00FF1047"/>
    <w:rsid w:val="00FF4C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0384E6A2-238C-4672-A824-C74895C823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B3"/>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37BB3"/>
    <w:pPr>
      <w:jc w:val="center"/>
    </w:pPr>
    <w:rPr>
      <w:b/>
      <w:szCs w:val="20"/>
    </w:rPr>
  </w:style>
  <w:style w:type="paragraph" w:styleId="Header">
    <w:name w:val="header"/>
    <w:basedOn w:val="Normal"/>
    <w:link w:val="HeaderChar"/>
    <w:uiPriority w:val="99"/>
    <w:rsid w:val="00F37BB3"/>
    <w:pPr>
      <w:tabs>
        <w:tab w:val="center" w:pos="4153"/>
        <w:tab w:val="right" w:pos="8306"/>
      </w:tabs>
    </w:pPr>
  </w:style>
  <w:style w:type="paragraph" w:styleId="Footer">
    <w:name w:val="footer"/>
    <w:basedOn w:val="Normal"/>
    <w:rsid w:val="00F37BB3"/>
    <w:pPr>
      <w:tabs>
        <w:tab w:val="center" w:pos="4153"/>
        <w:tab w:val="right" w:pos="8306"/>
      </w:tabs>
    </w:pPr>
  </w:style>
  <w:style w:type="table" w:styleId="TableGrid">
    <w:name w:val="Table Grid"/>
    <w:basedOn w:val="TableNormal"/>
    <w:rsid w:val="00BF6B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070AF2"/>
  </w:style>
  <w:style w:type="character" w:styleId="CommentReference">
    <w:name w:val="annotation reference"/>
    <w:semiHidden/>
    <w:rsid w:val="00B615DB"/>
    <w:rPr>
      <w:sz w:val="16"/>
      <w:szCs w:val="16"/>
    </w:rPr>
  </w:style>
  <w:style w:type="paragraph" w:styleId="CommentText">
    <w:name w:val="annotation text"/>
    <w:basedOn w:val="Normal"/>
    <w:semiHidden/>
    <w:rsid w:val="00B615DB"/>
    <w:rPr>
      <w:sz w:val="20"/>
      <w:szCs w:val="20"/>
    </w:rPr>
  </w:style>
  <w:style w:type="paragraph" w:styleId="CommentSubject">
    <w:name w:val="annotation subject"/>
    <w:basedOn w:val="CommentText"/>
    <w:next w:val="CommentText"/>
    <w:semiHidden/>
    <w:rsid w:val="00B615DB"/>
    <w:rPr>
      <w:b/>
      <w:bCs/>
    </w:rPr>
  </w:style>
  <w:style w:type="paragraph" w:styleId="BalloonText">
    <w:name w:val="Balloon Text"/>
    <w:basedOn w:val="Normal"/>
    <w:semiHidden/>
    <w:rsid w:val="00B615DB"/>
    <w:rPr>
      <w:rFonts w:ascii="Tahoma" w:hAnsi="Tahoma" w:cs="Tahoma"/>
      <w:sz w:val="16"/>
      <w:szCs w:val="16"/>
    </w:rPr>
  </w:style>
  <w:style w:type="character" w:customStyle="1" w:styleId="HeaderChar">
    <w:name w:val="Header Char"/>
    <w:link w:val="Header"/>
    <w:uiPriority w:val="99"/>
    <w:rsid w:val="00092305"/>
    <w:rPr>
      <w:sz w:val="24"/>
      <w:szCs w:val="24"/>
      <w:lang w:eastAsia="en-US"/>
    </w:rPr>
  </w:style>
  <w:style w:type="paragraph" w:styleId="ListParagraph">
    <w:name w:val="List Paragraph"/>
    <w:basedOn w:val="Normal"/>
    <w:uiPriority w:val="34"/>
    <w:qFormat/>
    <w:rsid w:val="00A50F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536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CBA54E-18E2-4DBC-A606-FF3BA64C3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1744</Words>
  <Characters>9431</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SOUTH WALES FIRE &amp; RESCUE AUTHORITY</vt:lpstr>
    </vt:vector>
  </TitlesOfParts>
  <Company>ICT Department</Company>
  <LinksUpToDate>false</LinksUpToDate>
  <CharactersWithSpaces>11153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WALES FIRE &amp; RESCUE AUTHORITY</dc:title>
  <dc:subject/>
  <dc:creator>Administrator</dc:creator>
  <cp:keywords/>
  <dc:description/>
  <cp:lastModifiedBy>Clifford, Hannah</cp:lastModifiedBy>
  <cp:revision>2</cp:revision>
  <cp:lastPrinted>2018-07-09T08:01:00Z</cp:lastPrinted>
  <dcterms:created xsi:type="dcterms:W3CDTF">2018-07-16T14:39:00Z</dcterms:created>
  <dcterms:modified xsi:type="dcterms:W3CDTF">2018-07-16T14:39:00Z</dcterms:modified>
</cp:coreProperties>
</file>