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DA5AE3" w:rsidRDefault="007305EF" w:rsidP="007305EF">
      <w:pPr>
        <w:jc w:val="center"/>
        <w:rPr>
          <w:b/>
          <w:sz w:val="26"/>
          <w:szCs w:val="26"/>
        </w:rPr>
      </w:pPr>
      <w:bookmarkStart w:id="0" w:name="_GoBack"/>
      <w:bookmarkEnd w:id="0"/>
      <w:r w:rsidRPr="00DA5AE3">
        <w:rPr>
          <w:b/>
          <w:sz w:val="26"/>
          <w:szCs w:val="26"/>
        </w:rPr>
        <w:t>SOUTH WALES FIRE &amp; RESCUE AUTHORITY</w:t>
      </w:r>
    </w:p>
    <w:p w:rsidR="007305EF" w:rsidRPr="00DA5AE3" w:rsidRDefault="007305EF" w:rsidP="007305EF">
      <w:pPr>
        <w:jc w:val="center"/>
        <w:rPr>
          <w:b/>
          <w:sz w:val="26"/>
          <w:szCs w:val="26"/>
        </w:rPr>
      </w:pPr>
    </w:p>
    <w:p w:rsidR="007305EF" w:rsidRPr="00DA5AE3" w:rsidRDefault="007305EF" w:rsidP="007305EF">
      <w:pPr>
        <w:jc w:val="center"/>
        <w:rPr>
          <w:b/>
          <w:sz w:val="26"/>
          <w:szCs w:val="26"/>
        </w:rPr>
      </w:pPr>
      <w:r w:rsidRPr="00DA5AE3">
        <w:rPr>
          <w:b/>
          <w:sz w:val="26"/>
          <w:szCs w:val="26"/>
        </w:rPr>
        <w:t>MINUTES OF THE FIRE &amp; RESCUE AUTHORITY MEETING</w:t>
      </w:r>
    </w:p>
    <w:p w:rsidR="007305EF" w:rsidRPr="00DA5AE3" w:rsidRDefault="00F009D0" w:rsidP="007305EF">
      <w:pPr>
        <w:jc w:val="center"/>
        <w:rPr>
          <w:b/>
          <w:sz w:val="26"/>
          <w:szCs w:val="26"/>
        </w:rPr>
      </w:pPr>
      <w:r w:rsidRPr="00DA5AE3">
        <w:rPr>
          <w:b/>
          <w:sz w:val="26"/>
          <w:szCs w:val="26"/>
        </w:rPr>
        <w:t>HELD ON MONDAY, 13</w:t>
      </w:r>
      <w:r w:rsidR="007305EF" w:rsidRPr="00DA5AE3">
        <w:rPr>
          <w:b/>
          <w:sz w:val="26"/>
          <w:szCs w:val="26"/>
        </w:rPr>
        <w:t xml:space="preserve"> </w:t>
      </w:r>
      <w:r w:rsidRPr="00DA5AE3">
        <w:rPr>
          <w:b/>
          <w:sz w:val="26"/>
          <w:szCs w:val="26"/>
        </w:rPr>
        <w:t>JULY</w:t>
      </w:r>
      <w:r w:rsidR="007305EF" w:rsidRPr="00DA5AE3">
        <w:rPr>
          <w:b/>
          <w:sz w:val="26"/>
          <w:szCs w:val="26"/>
        </w:rPr>
        <w:t xml:space="preserve"> 2020 AT 1030 HOURS</w:t>
      </w:r>
    </w:p>
    <w:p w:rsidR="007305EF" w:rsidRPr="00DA5AE3" w:rsidRDefault="00F87760" w:rsidP="007305EF">
      <w:pPr>
        <w:jc w:val="center"/>
        <w:rPr>
          <w:b/>
          <w:sz w:val="26"/>
          <w:szCs w:val="26"/>
        </w:rPr>
      </w:pPr>
      <w:r w:rsidRPr="00DA5AE3">
        <w:rPr>
          <w:b/>
          <w:sz w:val="26"/>
          <w:szCs w:val="26"/>
        </w:rPr>
        <w:t>VIA STARLEAF</w:t>
      </w:r>
    </w:p>
    <w:p w:rsidR="007305EF" w:rsidRPr="00DA5AE3" w:rsidRDefault="007305EF">
      <w:pPr>
        <w:rPr>
          <w:b/>
          <w:sz w:val="26"/>
          <w:szCs w:val="26"/>
        </w:rPr>
      </w:pPr>
    </w:p>
    <w:p w:rsidR="007305EF" w:rsidRPr="00DA5AE3" w:rsidRDefault="00BF3E39">
      <w:pPr>
        <w:rPr>
          <w:sz w:val="26"/>
          <w:szCs w:val="26"/>
        </w:rPr>
      </w:pPr>
      <w:r w:rsidRPr="00DA5AE3">
        <w:rPr>
          <w:b/>
          <w:sz w:val="26"/>
          <w:szCs w:val="26"/>
        </w:rPr>
        <w:t>13</w:t>
      </w:r>
      <w:r w:rsidR="007305EF" w:rsidRPr="00DA5AE3">
        <w:rPr>
          <w:b/>
          <w:sz w:val="26"/>
          <w:szCs w:val="26"/>
        </w:rPr>
        <w:t>.</w:t>
      </w:r>
      <w:r w:rsidR="007305EF" w:rsidRPr="00DA5AE3">
        <w:rPr>
          <w:sz w:val="26"/>
          <w:szCs w:val="26"/>
        </w:rPr>
        <w:tab/>
      </w:r>
      <w:r w:rsidR="007305EF" w:rsidRPr="00DA5AE3">
        <w:rPr>
          <w:b/>
          <w:sz w:val="26"/>
          <w:szCs w:val="26"/>
        </w:rPr>
        <w:t>PRESENT:</w:t>
      </w:r>
    </w:p>
    <w:p w:rsidR="007305EF" w:rsidRPr="00DA5AE3" w:rsidRDefault="007305EF">
      <w:pPr>
        <w:rPr>
          <w:sz w:val="26"/>
          <w:szCs w:val="26"/>
        </w:rPr>
      </w:pPr>
    </w:p>
    <w:p w:rsidR="007305EF" w:rsidRPr="00DA5AE3" w:rsidRDefault="007305EF">
      <w:pPr>
        <w:rPr>
          <w:sz w:val="26"/>
          <w:szCs w:val="26"/>
        </w:rPr>
      </w:pPr>
      <w:r w:rsidRPr="00DA5AE3">
        <w:rPr>
          <w:b/>
          <w:sz w:val="26"/>
          <w:szCs w:val="26"/>
        </w:rPr>
        <w:t>Councillor</w:t>
      </w:r>
      <w:r w:rsidRPr="00DA5AE3">
        <w:rPr>
          <w:b/>
          <w:sz w:val="26"/>
          <w:szCs w:val="26"/>
        </w:rPr>
        <w:tab/>
      </w:r>
      <w:r w:rsidRPr="00DA5AE3">
        <w:rPr>
          <w:b/>
          <w:sz w:val="26"/>
          <w:szCs w:val="26"/>
        </w:rPr>
        <w:tab/>
      </w:r>
      <w:r w:rsidRPr="00DA5AE3">
        <w:rPr>
          <w:b/>
          <w:sz w:val="26"/>
          <w:szCs w:val="26"/>
        </w:rPr>
        <w:tab/>
        <w:t>Arrived</w:t>
      </w:r>
      <w:r w:rsidRPr="00DA5AE3">
        <w:rPr>
          <w:b/>
          <w:sz w:val="26"/>
          <w:szCs w:val="26"/>
        </w:rPr>
        <w:tab/>
        <w:t>Left</w:t>
      </w:r>
      <w:r w:rsidRPr="00DA5AE3">
        <w:rPr>
          <w:b/>
          <w:sz w:val="26"/>
          <w:szCs w:val="26"/>
        </w:rPr>
        <w:tab/>
      </w:r>
      <w:r w:rsidRPr="00DA5AE3">
        <w:rPr>
          <w:b/>
          <w:sz w:val="26"/>
          <w:szCs w:val="26"/>
        </w:rPr>
        <w:tab/>
        <w:t>Authority</w:t>
      </w:r>
    </w:p>
    <w:p w:rsidR="007305EF" w:rsidRPr="00DA5AE3" w:rsidRDefault="007305EF">
      <w:pPr>
        <w:rPr>
          <w:sz w:val="26"/>
          <w:szCs w:val="26"/>
        </w:rPr>
      </w:pPr>
      <w:r w:rsidRPr="00DA5AE3">
        <w:rPr>
          <w:sz w:val="26"/>
          <w:szCs w:val="26"/>
        </w:rPr>
        <w:t>D T Davies (Chair)</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Caerphilly</w:t>
      </w:r>
    </w:p>
    <w:p w:rsidR="009E3F09" w:rsidRPr="00DA5AE3" w:rsidRDefault="009E3F09" w:rsidP="009E3F09">
      <w:pPr>
        <w:rPr>
          <w:b/>
          <w:sz w:val="26"/>
          <w:szCs w:val="26"/>
        </w:rPr>
      </w:pPr>
      <w:r w:rsidRPr="00DA5AE3">
        <w:rPr>
          <w:sz w:val="26"/>
          <w:szCs w:val="26"/>
        </w:rPr>
        <w:t>S Bradwick</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Rhondda Cynon Taf</w:t>
      </w:r>
      <w:r w:rsidRPr="00DA5AE3">
        <w:rPr>
          <w:b/>
          <w:sz w:val="26"/>
          <w:szCs w:val="26"/>
        </w:rPr>
        <w:tab/>
      </w:r>
    </w:p>
    <w:p w:rsidR="007305EF" w:rsidRPr="00DA5AE3" w:rsidRDefault="007305EF">
      <w:pPr>
        <w:rPr>
          <w:sz w:val="26"/>
          <w:szCs w:val="26"/>
        </w:rPr>
      </w:pPr>
      <w:r w:rsidRPr="00DA5AE3">
        <w:rPr>
          <w:sz w:val="26"/>
          <w:szCs w:val="26"/>
        </w:rPr>
        <w:t>D Ali</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Cardiff</w:t>
      </w:r>
    </w:p>
    <w:p w:rsidR="007305EF" w:rsidRPr="00DA5AE3" w:rsidRDefault="007305EF">
      <w:pPr>
        <w:rPr>
          <w:sz w:val="26"/>
          <w:szCs w:val="26"/>
        </w:rPr>
      </w:pPr>
      <w:r w:rsidRPr="00DA5AE3">
        <w:rPr>
          <w:sz w:val="26"/>
          <w:szCs w:val="26"/>
        </w:rPr>
        <w:t>L Brown</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Monmouthshire</w:t>
      </w:r>
    </w:p>
    <w:p w:rsidR="007305EF" w:rsidRPr="00DA5AE3" w:rsidRDefault="007305EF">
      <w:pPr>
        <w:rPr>
          <w:sz w:val="26"/>
          <w:szCs w:val="26"/>
        </w:rPr>
      </w:pPr>
      <w:r w:rsidRPr="00DA5AE3">
        <w:rPr>
          <w:sz w:val="26"/>
          <w:szCs w:val="26"/>
        </w:rPr>
        <w:t>M Colbran</w:t>
      </w:r>
      <w:r w:rsidRPr="00DA5AE3">
        <w:rPr>
          <w:sz w:val="26"/>
          <w:szCs w:val="26"/>
        </w:rPr>
        <w:tab/>
      </w:r>
      <w:r w:rsidRPr="00DA5AE3">
        <w:rPr>
          <w:sz w:val="26"/>
          <w:szCs w:val="26"/>
        </w:rPr>
        <w:tab/>
      </w:r>
      <w:r w:rsidRPr="00DA5AE3">
        <w:rPr>
          <w:sz w:val="26"/>
          <w:szCs w:val="26"/>
        </w:rPr>
        <w:tab/>
      </w:r>
      <w:r w:rsidR="00CF515D">
        <w:rPr>
          <w:sz w:val="26"/>
          <w:szCs w:val="26"/>
        </w:rPr>
        <w:t>10.38</w:t>
      </w:r>
      <w:r w:rsidRPr="00DA5AE3">
        <w:rPr>
          <w:sz w:val="26"/>
          <w:szCs w:val="26"/>
        </w:rPr>
        <w:tab/>
      </w:r>
      <w:r w:rsidRPr="00DA5AE3">
        <w:rPr>
          <w:sz w:val="26"/>
          <w:szCs w:val="26"/>
        </w:rPr>
        <w:tab/>
      </w:r>
      <w:r w:rsidRPr="00DA5AE3">
        <w:rPr>
          <w:sz w:val="26"/>
          <w:szCs w:val="26"/>
        </w:rPr>
        <w:tab/>
      </w:r>
      <w:r w:rsidRPr="00DA5AE3">
        <w:rPr>
          <w:sz w:val="26"/>
          <w:szCs w:val="26"/>
        </w:rPr>
        <w:tab/>
        <w:t>Merthyr Tydfil</w:t>
      </w:r>
    </w:p>
    <w:p w:rsidR="007305EF" w:rsidRPr="00DA5AE3" w:rsidRDefault="007305EF">
      <w:pPr>
        <w:rPr>
          <w:sz w:val="26"/>
          <w:szCs w:val="26"/>
        </w:rPr>
      </w:pPr>
      <w:r w:rsidRPr="00DA5AE3">
        <w:rPr>
          <w:sz w:val="26"/>
          <w:szCs w:val="26"/>
        </w:rPr>
        <w:t>P Drake</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Vale of Glamorgan</w:t>
      </w:r>
    </w:p>
    <w:p w:rsidR="007305EF" w:rsidRPr="00DA5AE3" w:rsidRDefault="007305EF">
      <w:pPr>
        <w:rPr>
          <w:sz w:val="26"/>
          <w:szCs w:val="26"/>
        </w:rPr>
      </w:pPr>
      <w:r w:rsidRPr="00DA5AE3">
        <w:rPr>
          <w:sz w:val="26"/>
          <w:szCs w:val="26"/>
        </w:rPr>
        <w:t>S Evans</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Torfaen</w:t>
      </w:r>
    </w:p>
    <w:p w:rsidR="007305EF" w:rsidRPr="00DA5AE3" w:rsidRDefault="007305EF">
      <w:pPr>
        <w:rPr>
          <w:sz w:val="26"/>
          <w:szCs w:val="26"/>
        </w:rPr>
      </w:pPr>
      <w:r w:rsidRPr="00DA5AE3">
        <w:rPr>
          <w:sz w:val="26"/>
          <w:szCs w:val="26"/>
        </w:rPr>
        <w:t>A Hussey</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Caerphilly</w:t>
      </w:r>
    </w:p>
    <w:p w:rsidR="007305EF" w:rsidRPr="00DA5AE3" w:rsidRDefault="007305EF">
      <w:pPr>
        <w:rPr>
          <w:sz w:val="26"/>
          <w:szCs w:val="26"/>
        </w:rPr>
      </w:pPr>
      <w:r w:rsidRPr="00DA5AE3">
        <w:rPr>
          <w:sz w:val="26"/>
          <w:szCs w:val="26"/>
        </w:rPr>
        <w:t>H Jarvie</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00225121">
        <w:rPr>
          <w:sz w:val="26"/>
          <w:szCs w:val="26"/>
        </w:rPr>
        <w:t>12:05</w:t>
      </w:r>
      <w:r w:rsidRPr="00DA5AE3">
        <w:rPr>
          <w:sz w:val="26"/>
          <w:szCs w:val="26"/>
        </w:rPr>
        <w:tab/>
      </w:r>
      <w:r w:rsidRPr="00DA5AE3">
        <w:rPr>
          <w:sz w:val="26"/>
          <w:szCs w:val="26"/>
        </w:rPr>
        <w:tab/>
        <w:t>Vale of Glamorgan</w:t>
      </w:r>
    </w:p>
    <w:p w:rsidR="007305EF" w:rsidRPr="00DA5AE3" w:rsidRDefault="007305EF">
      <w:pPr>
        <w:rPr>
          <w:sz w:val="26"/>
          <w:szCs w:val="26"/>
        </w:rPr>
      </w:pPr>
      <w:r w:rsidRPr="00DA5AE3">
        <w:rPr>
          <w:sz w:val="26"/>
          <w:szCs w:val="26"/>
        </w:rPr>
        <w:t>A Jones</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Torfaen</w:t>
      </w:r>
    </w:p>
    <w:p w:rsidR="007305EF" w:rsidRPr="00DA5AE3" w:rsidRDefault="007305EF">
      <w:pPr>
        <w:rPr>
          <w:sz w:val="26"/>
          <w:szCs w:val="26"/>
        </w:rPr>
      </w:pPr>
      <w:r w:rsidRPr="00DA5AE3">
        <w:rPr>
          <w:sz w:val="26"/>
          <w:szCs w:val="26"/>
        </w:rPr>
        <w:t>D Naughton</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Cardiff</w:t>
      </w:r>
    </w:p>
    <w:p w:rsidR="007305EF" w:rsidRPr="00DA5AE3" w:rsidRDefault="007305EF">
      <w:pPr>
        <w:rPr>
          <w:sz w:val="26"/>
          <w:szCs w:val="26"/>
        </w:rPr>
      </w:pPr>
      <w:r w:rsidRPr="00DA5AE3">
        <w:rPr>
          <w:sz w:val="26"/>
          <w:szCs w:val="26"/>
        </w:rPr>
        <w:t>A Roberts</w:t>
      </w:r>
      <w:r w:rsidRPr="00DA5AE3">
        <w:rPr>
          <w:sz w:val="26"/>
          <w:szCs w:val="26"/>
        </w:rPr>
        <w:tab/>
      </w:r>
      <w:r w:rsidRPr="00DA5AE3">
        <w:rPr>
          <w:sz w:val="26"/>
          <w:szCs w:val="26"/>
        </w:rPr>
        <w:tab/>
      </w:r>
      <w:r w:rsidRPr="00DA5AE3">
        <w:rPr>
          <w:sz w:val="26"/>
          <w:szCs w:val="26"/>
        </w:rPr>
        <w:tab/>
      </w:r>
      <w:r w:rsidRPr="00DA5AE3">
        <w:rPr>
          <w:sz w:val="26"/>
          <w:szCs w:val="26"/>
        </w:rPr>
        <w:tab/>
      </w:r>
      <w:r w:rsidR="00545250">
        <w:rPr>
          <w:sz w:val="26"/>
          <w:szCs w:val="26"/>
        </w:rPr>
        <w:tab/>
        <w:t>11:55</w:t>
      </w:r>
      <w:r w:rsidRPr="00DA5AE3">
        <w:rPr>
          <w:sz w:val="26"/>
          <w:szCs w:val="26"/>
        </w:rPr>
        <w:tab/>
      </w:r>
      <w:r w:rsidRPr="00DA5AE3">
        <w:rPr>
          <w:sz w:val="26"/>
          <w:szCs w:val="26"/>
        </w:rPr>
        <w:tab/>
        <w:t>Rhondda Cynon Taf</w:t>
      </w:r>
    </w:p>
    <w:p w:rsidR="007305EF" w:rsidRPr="00DA5AE3" w:rsidRDefault="001C1776">
      <w:pPr>
        <w:rPr>
          <w:sz w:val="26"/>
          <w:szCs w:val="26"/>
        </w:rPr>
      </w:pPr>
      <w:r w:rsidRPr="00DA5AE3">
        <w:rPr>
          <w:sz w:val="26"/>
          <w:szCs w:val="26"/>
        </w:rPr>
        <w:t>V Smith</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Monmouthshire</w:t>
      </w:r>
    </w:p>
    <w:p w:rsidR="001C1776" w:rsidRPr="00DA5AE3" w:rsidRDefault="001C1776">
      <w:pPr>
        <w:rPr>
          <w:sz w:val="26"/>
          <w:szCs w:val="26"/>
        </w:rPr>
      </w:pPr>
      <w:r w:rsidRPr="00DA5AE3">
        <w:rPr>
          <w:sz w:val="26"/>
          <w:szCs w:val="26"/>
        </w:rPr>
        <w:t>M Spencer</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Newport</w:t>
      </w:r>
    </w:p>
    <w:p w:rsidR="001C1776" w:rsidRPr="00DA5AE3" w:rsidRDefault="001C1776">
      <w:pPr>
        <w:rPr>
          <w:sz w:val="26"/>
          <w:szCs w:val="26"/>
        </w:rPr>
      </w:pPr>
      <w:r w:rsidRPr="00DA5AE3">
        <w:rPr>
          <w:sz w:val="26"/>
          <w:szCs w:val="26"/>
        </w:rPr>
        <w:t>H Thomas</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Newport</w:t>
      </w:r>
    </w:p>
    <w:p w:rsidR="009E3F09" w:rsidRPr="00DA5AE3" w:rsidRDefault="009E3F09" w:rsidP="009E3F09">
      <w:pPr>
        <w:rPr>
          <w:sz w:val="26"/>
          <w:szCs w:val="26"/>
        </w:rPr>
      </w:pPr>
      <w:r w:rsidRPr="00DA5AE3">
        <w:rPr>
          <w:sz w:val="26"/>
          <w:szCs w:val="26"/>
        </w:rPr>
        <w:t>S Ebrahim</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Cardiff</w:t>
      </w:r>
    </w:p>
    <w:p w:rsidR="009E3F09" w:rsidRPr="00DA5AE3" w:rsidRDefault="009E3F09" w:rsidP="009E3F09">
      <w:pPr>
        <w:rPr>
          <w:sz w:val="26"/>
          <w:szCs w:val="26"/>
        </w:rPr>
      </w:pPr>
      <w:r w:rsidRPr="00DA5AE3">
        <w:rPr>
          <w:sz w:val="26"/>
          <w:szCs w:val="26"/>
        </w:rPr>
        <w:t>A Lister</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Cardiff</w:t>
      </w:r>
    </w:p>
    <w:p w:rsidR="009E3F09" w:rsidRPr="00DA5AE3" w:rsidRDefault="009E3F09" w:rsidP="009E3F09">
      <w:pPr>
        <w:rPr>
          <w:sz w:val="26"/>
          <w:szCs w:val="26"/>
        </w:rPr>
      </w:pPr>
      <w:r w:rsidRPr="00DA5AE3">
        <w:rPr>
          <w:sz w:val="26"/>
          <w:szCs w:val="26"/>
        </w:rPr>
        <w:t>D White</w:t>
      </w:r>
      <w:r w:rsidRPr="00DA5AE3">
        <w:rPr>
          <w:sz w:val="26"/>
          <w:szCs w:val="26"/>
        </w:rPr>
        <w:tab/>
      </w:r>
      <w:r w:rsidRPr="00DA5AE3">
        <w:rPr>
          <w:sz w:val="26"/>
          <w:szCs w:val="26"/>
        </w:rPr>
        <w:tab/>
      </w:r>
      <w:r w:rsidRPr="00DA5AE3">
        <w:rPr>
          <w:sz w:val="26"/>
          <w:szCs w:val="26"/>
        </w:rPr>
        <w:tab/>
      </w:r>
      <w:r w:rsidR="00CF515D">
        <w:rPr>
          <w:sz w:val="26"/>
          <w:szCs w:val="26"/>
        </w:rPr>
        <w:t>10.56</w:t>
      </w:r>
      <w:r w:rsidRPr="00DA5AE3">
        <w:rPr>
          <w:sz w:val="26"/>
          <w:szCs w:val="26"/>
        </w:rPr>
        <w:tab/>
      </w:r>
      <w:r w:rsidRPr="00DA5AE3">
        <w:rPr>
          <w:sz w:val="26"/>
          <w:szCs w:val="26"/>
        </w:rPr>
        <w:tab/>
      </w:r>
      <w:r w:rsidRPr="00DA5AE3">
        <w:rPr>
          <w:sz w:val="26"/>
          <w:szCs w:val="26"/>
        </w:rPr>
        <w:tab/>
      </w:r>
      <w:r w:rsidRPr="00DA5AE3">
        <w:rPr>
          <w:sz w:val="26"/>
          <w:szCs w:val="26"/>
        </w:rPr>
        <w:tab/>
        <w:t>Bridgend</w:t>
      </w:r>
    </w:p>
    <w:p w:rsidR="009E3F09" w:rsidRDefault="009E3F09" w:rsidP="009E3F09">
      <w:pPr>
        <w:rPr>
          <w:sz w:val="26"/>
          <w:szCs w:val="26"/>
        </w:rPr>
      </w:pPr>
      <w:r w:rsidRPr="00DA5AE3">
        <w:rPr>
          <w:sz w:val="26"/>
          <w:szCs w:val="26"/>
        </w:rPr>
        <w:t>R Shaw</w:t>
      </w:r>
      <w:r w:rsidRPr="00DA5AE3">
        <w:rPr>
          <w:sz w:val="26"/>
          <w:szCs w:val="26"/>
        </w:rPr>
        <w:tab/>
      </w:r>
      <w:r w:rsidRPr="00DA5AE3">
        <w:rPr>
          <w:sz w:val="26"/>
          <w:szCs w:val="26"/>
        </w:rPr>
        <w:tab/>
      </w:r>
      <w:r w:rsidR="00DA5AE3" w:rsidRPr="00DA5AE3">
        <w:rPr>
          <w:sz w:val="26"/>
          <w:szCs w:val="26"/>
        </w:rPr>
        <w:tab/>
      </w:r>
      <w:r w:rsidR="00DA5AE3" w:rsidRPr="00DA5AE3">
        <w:rPr>
          <w:sz w:val="26"/>
          <w:szCs w:val="26"/>
        </w:rPr>
        <w:tab/>
      </w:r>
      <w:r w:rsidR="00DA5AE3" w:rsidRPr="00DA5AE3">
        <w:rPr>
          <w:sz w:val="26"/>
          <w:szCs w:val="26"/>
        </w:rPr>
        <w:tab/>
        <w:t>12:00</w:t>
      </w:r>
      <w:r w:rsidRPr="00DA5AE3">
        <w:rPr>
          <w:sz w:val="26"/>
          <w:szCs w:val="26"/>
        </w:rPr>
        <w:tab/>
      </w:r>
      <w:r w:rsidRPr="00DA5AE3">
        <w:rPr>
          <w:sz w:val="26"/>
          <w:szCs w:val="26"/>
        </w:rPr>
        <w:tab/>
        <w:t>Bridgend</w:t>
      </w:r>
    </w:p>
    <w:p w:rsidR="00545250" w:rsidRPr="00DA5AE3" w:rsidRDefault="00545250" w:rsidP="009E3F09">
      <w:pPr>
        <w:rPr>
          <w:sz w:val="26"/>
          <w:szCs w:val="26"/>
        </w:rPr>
      </w:pPr>
      <w:r>
        <w:rPr>
          <w:sz w:val="26"/>
          <w:szCs w:val="26"/>
        </w:rPr>
        <w:t>W Hodgins</w:t>
      </w:r>
      <w:r>
        <w:rPr>
          <w:sz w:val="26"/>
          <w:szCs w:val="26"/>
        </w:rPr>
        <w:tab/>
      </w:r>
      <w:r>
        <w:rPr>
          <w:sz w:val="26"/>
          <w:szCs w:val="26"/>
        </w:rPr>
        <w:tab/>
      </w:r>
      <w:r>
        <w:rPr>
          <w:sz w:val="26"/>
          <w:szCs w:val="26"/>
        </w:rPr>
        <w:tab/>
      </w:r>
      <w:r>
        <w:rPr>
          <w:sz w:val="26"/>
          <w:szCs w:val="26"/>
        </w:rPr>
        <w:tab/>
      </w:r>
      <w:r>
        <w:rPr>
          <w:sz w:val="26"/>
          <w:szCs w:val="26"/>
        </w:rPr>
        <w:tab/>
        <w:t>12:00</w:t>
      </w:r>
      <w:r>
        <w:rPr>
          <w:sz w:val="26"/>
          <w:szCs w:val="26"/>
        </w:rPr>
        <w:tab/>
      </w:r>
      <w:r>
        <w:rPr>
          <w:sz w:val="26"/>
          <w:szCs w:val="26"/>
        </w:rPr>
        <w:tab/>
        <w:t>Blaenau Gwent</w:t>
      </w:r>
    </w:p>
    <w:p w:rsidR="009E3F09" w:rsidRPr="00DA5AE3" w:rsidRDefault="009E3F09" w:rsidP="009E3F09">
      <w:pPr>
        <w:rPr>
          <w:i/>
          <w:sz w:val="26"/>
          <w:szCs w:val="26"/>
        </w:rPr>
      </w:pPr>
    </w:p>
    <w:p w:rsidR="007305EF" w:rsidRPr="00DA5AE3" w:rsidRDefault="007305EF">
      <w:pPr>
        <w:rPr>
          <w:b/>
          <w:sz w:val="26"/>
          <w:szCs w:val="26"/>
        </w:rPr>
      </w:pPr>
      <w:r w:rsidRPr="00DA5AE3">
        <w:rPr>
          <w:b/>
          <w:sz w:val="26"/>
          <w:szCs w:val="26"/>
        </w:rPr>
        <w:t>APOLOGIES:</w:t>
      </w:r>
    </w:p>
    <w:p w:rsidR="009E3F09" w:rsidRPr="00DA5AE3" w:rsidRDefault="009E3F09" w:rsidP="009E3F09">
      <w:pPr>
        <w:rPr>
          <w:sz w:val="26"/>
          <w:szCs w:val="26"/>
        </w:rPr>
      </w:pPr>
      <w:r w:rsidRPr="00DA5AE3">
        <w:rPr>
          <w:sz w:val="26"/>
          <w:szCs w:val="26"/>
        </w:rPr>
        <w:t>J Williams</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Cardiff</w:t>
      </w:r>
    </w:p>
    <w:p w:rsidR="009E3F09" w:rsidRPr="00DA5AE3" w:rsidRDefault="009E3F09" w:rsidP="009E3F09">
      <w:pPr>
        <w:rPr>
          <w:sz w:val="26"/>
          <w:szCs w:val="26"/>
        </w:rPr>
      </w:pPr>
      <w:r w:rsidRPr="00DA5AE3">
        <w:rPr>
          <w:sz w:val="26"/>
          <w:szCs w:val="26"/>
        </w:rPr>
        <w:t>J Harries</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Rhondda Cynon Taf</w:t>
      </w:r>
    </w:p>
    <w:p w:rsidR="007305EF" w:rsidRPr="00DA5AE3" w:rsidRDefault="007305EF">
      <w:pPr>
        <w:rPr>
          <w:sz w:val="26"/>
          <w:szCs w:val="26"/>
        </w:rPr>
      </w:pPr>
      <w:r w:rsidRPr="00DA5AE3">
        <w:rPr>
          <w:sz w:val="26"/>
          <w:szCs w:val="26"/>
        </w:rPr>
        <w:t>S Pickering</w:t>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r>
      <w:r w:rsidRPr="00DA5AE3">
        <w:rPr>
          <w:sz w:val="26"/>
          <w:szCs w:val="26"/>
        </w:rPr>
        <w:tab/>
        <w:t>Rhondda Cynon Taf</w:t>
      </w:r>
    </w:p>
    <w:p w:rsidR="009E3F09" w:rsidRPr="00DA5AE3" w:rsidRDefault="00F87760">
      <w:pPr>
        <w:rPr>
          <w:sz w:val="26"/>
          <w:szCs w:val="26"/>
        </w:rPr>
      </w:pPr>
      <w:r w:rsidRPr="00DA5AE3">
        <w:rPr>
          <w:sz w:val="26"/>
          <w:szCs w:val="26"/>
        </w:rPr>
        <w:t>C</w:t>
      </w:r>
      <w:r w:rsidR="009E3F09" w:rsidRPr="00DA5AE3">
        <w:rPr>
          <w:sz w:val="26"/>
          <w:szCs w:val="26"/>
        </w:rPr>
        <w:t xml:space="preserve"> Elsbury</w:t>
      </w:r>
      <w:r w:rsidR="009E3F09" w:rsidRPr="00DA5AE3">
        <w:rPr>
          <w:sz w:val="26"/>
          <w:szCs w:val="26"/>
        </w:rPr>
        <w:tab/>
      </w:r>
      <w:r w:rsidR="009E3F09" w:rsidRPr="00DA5AE3">
        <w:rPr>
          <w:sz w:val="26"/>
          <w:szCs w:val="26"/>
        </w:rPr>
        <w:tab/>
      </w:r>
      <w:r w:rsidR="009E3F09" w:rsidRPr="00DA5AE3">
        <w:rPr>
          <w:sz w:val="26"/>
          <w:szCs w:val="26"/>
        </w:rPr>
        <w:tab/>
      </w:r>
      <w:r w:rsidR="009E3F09" w:rsidRPr="00DA5AE3">
        <w:rPr>
          <w:sz w:val="26"/>
          <w:szCs w:val="26"/>
        </w:rPr>
        <w:tab/>
      </w:r>
      <w:r w:rsidR="009E3F09" w:rsidRPr="00DA5AE3">
        <w:rPr>
          <w:sz w:val="26"/>
          <w:szCs w:val="26"/>
        </w:rPr>
        <w:tab/>
      </w:r>
      <w:r w:rsidR="009E3F09" w:rsidRPr="00DA5AE3">
        <w:rPr>
          <w:sz w:val="26"/>
          <w:szCs w:val="26"/>
        </w:rPr>
        <w:tab/>
      </w:r>
      <w:r w:rsidR="009E3F09" w:rsidRPr="00DA5AE3">
        <w:rPr>
          <w:sz w:val="26"/>
          <w:szCs w:val="26"/>
        </w:rPr>
        <w:tab/>
        <w:t>Caerphilly</w:t>
      </w:r>
    </w:p>
    <w:p w:rsidR="007305EF" w:rsidRPr="00DA5AE3" w:rsidRDefault="007305EF">
      <w:pPr>
        <w:rPr>
          <w:sz w:val="26"/>
          <w:szCs w:val="26"/>
        </w:rPr>
      </w:pPr>
    </w:p>
    <w:p w:rsidR="00F65B29" w:rsidRPr="00DA5AE3" w:rsidRDefault="00F65B29" w:rsidP="00603A07">
      <w:pPr>
        <w:jc w:val="both"/>
        <w:rPr>
          <w:sz w:val="26"/>
          <w:szCs w:val="26"/>
        </w:rPr>
      </w:pPr>
      <w:r w:rsidRPr="00DA5AE3">
        <w:rPr>
          <w:b/>
          <w:sz w:val="26"/>
          <w:szCs w:val="26"/>
        </w:rPr>
        <w:t>OFFICERS PRESENT:</w:t>
      </w:r>
      <w:r w:rsidRPr="00DA5AE3">
        <w:rPr>
          <w:sz w:val="26"/>
          <w:szCs w:val="26"/>
        </w:rPr>
        <w:t xml:space="preserve"> CFO H Jakeway; DCO S Chapman – Monitoring Officer; Mr C Barton – Treasurer; ACO A Reed – Director of People Services; ACFO R Prendergast – Director Technical Services; </w:t>
      </w:r>
      <w:r w:rsidR="00F87760" w:rsidRPr="00DA5AE3">
        <w:rPr>
          <w:sz w:val="26"/>
          <w:szCs w:val="26"/>
        </w:rPr>
        <w:t>ACFO Dewi Rose – Director Service Delivery</w:t>
      </w:r>
      <w:r w:rsidR="00DA5AE3" w:rsidRPr="00DA5AE3">
        <w:rPr>
          <w:sz w:val="26"/>
          <w:szCs w:val="26"/>
        </w:rPr>
        <w:t>, G Thomas, Head of Finance &amp; Procurement</w:t>
      </w:r>
      <w:r w:rsidR="00383F6C">
        <w:rPr>
          <w:sz w:val="26"/>
          <w:szCs w:val="26"/>
        </w:rPr>
        <w:t>; Sarah Watkins – Head of Corporate Support</w:t>
      </w:r>
    </w:p>
    <w:p w:rsidR="00F65B29" w:rsidRPr="00DA5AE3" w:rsidRDefault="00F65B29" w:rsidP="00603A07">
      <w:pPr>
        <w:jc w:val="both"/>
        <w:rPr>
          <w:sz w:val="26"/>
          <w:szCs w:val="26"/>
        </w:rPr>
      </w:pPr>
    </w:p>
    <w:p w:rsidR="00F65B29" w:rsidRPr="00DA5AE3" w:rsidRDefault="00BF3E39" w:rsidP="00603A07">
      <w:pPr>
        <w:jc w:val="both"/>
        <w:rPr>
          <w:b/>
          <w:sz w:val="26"/>
          <w:szCs w:val="26"/>
        </w:rPr>
      </w:pPr>
      <w:r w:rsidRPr="00DA5AE3">
        <w:rPr>
          <w:b/>
          <w:sz w:val="26"/>
          <w:szCs w:val="26"/>
        </w:rPr>
        <w:t>14</w:t>
      </w:r>
      <w:r w:rsidR="00934775" w:rsidRPr="00DA5AE3">
        <w:rPr>
          <w:b/>
          <w:sz w:val="26"/>
          <w:szCs w:val="26"/>
        </w:rPr>
        <w:t>.</w:t>
      </w:r>
      <w:r w:rsidR="00934775" w:rsidRPr="00DA5AE3">
        <w:rPr>
          <w:b/>
          <w:sz w:val="26"/>
          <w:szCs w:val="26"/>
        </w:rPr>
        <w:tab/>
        <w:t>DECLARATION OF INTEREST</w:t>
      </w:r>
    </w:p>
    <w:p w:rsidR="00934775" w:rsidRPr="00DA5AE3" w:rsidRDefault="00934775" w:rsidP="00603A07">
      <w:pPr>
        <w:jc w:val="both"/>
        <w:rPr>
          <w:b/>
          <w:sz w:val="26"/>
          <w:szCs w:val="26"/>
        </w:rPr>
      </w:pPr>
    </w:p>
    <w:p w:rsidR="00934775" w:rsidRPr="00DA5AE3" w:rsidRDefault="00934775" w:rsidP="00DA5AE3">
      <w:pPr>
        <w:jc w:val="both"/>
        <w:rPr>
          <w:sz w:val="26"/>
          <w:szCs w:val="26"/>
        </w:rPr>
      </w:pPr>
      <w:r w:rsidRPr="00DA5AE3">
        <w:rPr>
          <w:sz w:val="26"/>
          <w:szCs w:val="26"/>
        </w:rPr>
        <w:t>Each Member declared a personal non-prejudicial interest in each agenda item which affected their Authority.</w:t>
      </w:r>
    </w:p>
    <w:p w:rsidR="00934775" w:rsidRPr="00DA5AE3" w:rsidRDefault="00934775" w:rsidP="00DA5AE3">
      <w:pPr>
        <w:jc w:val="both"/>
        <w:rPr>
          <w:sz w:val="26"/>
          <w:szCs w:val="26"/>
        </w:rPr>
      </w:pPr>
    </w:p>
    <w:p w:rsidR="00DA5AE3" w:rsidRPr="00DA5AE3" w:rsidRDefault="00587682" w:rsidP="00DA5AE3">
      <w:pPr>
        <w:jc w:val="both"/>
        <w:rPr>
          <w:sz w:val="26"/>
          <w:szCs w:val="26"/>
        </w:rPr>
      </w:pPr>
      <w:r>
        <w:rPr>
          <w:sz w:val="26"/>
          <w:szCs w:val="26"/>
        </w:rPr>
        <w:t>On behalf of Senior Officers, t</w:t>
      </w:r>
      <w:r w:rsidR="00DA5AE3" w:rsidRPr="00DA5AE3">
        <w:rPr>
          <w:sz w:val="26"/>
          <w:szCs w:val="26"/>
        </w:rPr>
        <w:t xml:space="preserve">he </w:t>
      </w:r>
      <w:r>
        <w:rPr>
          <w:sz w:val="26"/>
          <w:szCs w:val="26"/>
        </w:rPr>
        <w:t>Deputy Chief Officer</w:t>
      </w:r>
      <w:r w:rsidR="00DA5AE3" w:rsidRPr="00DA5AE3">
        <w:rPr>
          <w:sz w:val="26"/>
          <w:szCs w:val="26"/>
        </w:rPr>
        <w:t xml:space="preserve"> declared an interest in Agenda Item 6.iv: SWFRA Vehicle Lease Scheme, </w:t>
      </w:r>
      <w:r>
        <w:rPr>
          <w:sz w:val="26"/>
          <w:szCs w:val="26"/>
        </w:rPr>
        <w:t>advising</w:t>
      </w:r>
      <w:r w:rsidR="00DA5AE3" w:rsidRPr="00DA5AE3">
        <w:rPr>
          <w:sz w:val="26"/>
          <w:szCs w:val="26"/>
        </w:rPr>
        <w:t xml:space="preserve"> that with the exception of the Treasurer and the minute taker (who do not have the option to be part of the Scheme), officers will be required to leave the virtual meeting</w:t>
      </w:r>
      <w:r w:rsidR="00CF515D">
        <w:rPr>
          <w:sz w:val="26"/>
          <w:szCs w:val="26"/>
        </w:rPr>
        <w:t xml:space="preserve"> for this item</w:t>
      </w:r>
      <w:r w:rsidR="00DA5AE3" w:rsidRPr="00DA5AE3">
        <w:rPr>
          <w:sz w:val="26"/>
          <w:szCs w:val="26"/>
        </w:rPr>
        <w:t>.</w:t>
      </w:r>
    </w:p>
    <w:p w:rsidR="00DA5AE3" w:rsidRPr="00DA5AE3" w:rsidRDefault="00DA5AE3" w:rsidP="00DA5AE3">
      <w:pPr>
        <w:jc w:val="both"/>
        <w:rPr>
          <w:sz w:val="26"/>
          <w:szCs w:val="26"/>
        </w:rPr>
      </w:pPr>
    </w:p>
    <w:p w:rsidR="00DA5AE3" w:rsidRPr="00DA5AE3" w:rsidRDefault="00DA5AE3" w:rsidP="00DA5AE3">
      <w:pPr>
        <w:jc w:val="both"/>
        <w:rPr>
          <w:sz w:val="26"/>
          <w:szCs w:val="26"/>
        </w:rPr>
      </w:pPr>
      <w:r w:rsidRPr="00DA5AE3">
        <w:rPr>
          <w:sz w:val="26"/>
          <w:szCs w:val="26"/>
        </w:rPr>
        <w:t>It was agreed that this agenda item be moved to the end</w:t>
      </w:r>
      <w:r w:rsidR="00587682">
        <w:rPr>
          <w:sz w:val="26"/>
          <w:szCs w:val="26"/>
        </w:rPr>
        <w:t xml:space="preserve"> of the agenda</w:t>
      </w:r>
      <w:r w:rsidRPr="00DA5AE3">
        <w:rPr>
          <w:sz w:val="26"/>
          <w:szCs w:val="26"/>
        </w:rPr>
        <w:t>.</w:t>
      </w:r>
    </w:p>
    <w:p w:rsidR="00DA5AE3" w:rsidRPr="00DA5AE3" w:rsidRDefault="00DA5AE3">
      <w:pPr>
        <w:rPr>
          <w:sz w:val="26"/>
          <w:szCs w:val="26"/>
        </w:rPr>
      </w:pPr>
    </w:p>
    <w:p w:rsidR="00934775" w:rsidRPr="00DA5AE3" w:rsidRDefault="00BF3E39">
      <w:pPr>
        <w:rPr>
          <w:b/>
          <w:sz w:val="26"/>
          <w:szCs w:val="26"/>
        </w:rPr>
      </w:pPr>
      <w:r w:rsidRPr="00DA5AE3">
        <w:rPr>
          <w:b/>
          <w:sz w:val="26"/>
          <w:szCs w:val="26"/>
        </w:rPr>
        <w:t>15</w:t>
      </w:r>
      <w:r w:rsidR="00934775" w:rsidRPr="00DA5AE3">
        <w:rPr>
          <w:b/>
          <w:sz w:val="26"/>
          <w:szCs w:val="26"/>
        </w:rPr>
        <w:t>.</w:t>
      </w:r>
      <w:r w:rsidR="00934775" w:rsidRPr="00DA5AE3">
        <w:rPr>
          <w:b/>
          <w:sz w:val="26"/>
          <w:szCs w:val="26"/>
        </w:rPr>
        <w:tab/>
        <w:t>CHAIR’S ANNOUNCEMENTS</w:t>
      </w:r>
    </w:p>
    <w:p w:rsidR="00DA5AE3" w:rsidRPr="00DA5AE3" w:rsidRDefault="00DA5AE3">
      <w:pPr>
        <w:rPr>
          <w:b/>
          <w:sz w:val="26"/>
          <w:szCs w:val="26"/>
        </w:rPr>
      </w:pPr>
    </w:p>
    <w:p w:rsidR="00DA5AE3" w:rsidRPr="00DA5AE3" w:rsidRDefault="00DA5AE3" w:rsidP="00DA5AE3">
      <w:pPr>
        <w:rPr>
          <w:b/>
          <w:sz w:val="26"/>
          <w:szCs w:val="26"/>
        </w:rPr>
      </w:pPr>
      <w:r w:rsidRPr="00DA5AE3">
        <w:rPr>
          <w:b/>
          <w:sz w:val="26"/>
          <w:szCs w:val="26"/>
        </w:rPr>
        <w:t>Passing of firefighter Ian Groves</w:t>
      </w:r>
    </w:p>
    <w:p w:rsidR="00DA5AE3" w:rsidRPr="00DA5AE3" w:rsidRDefault="00DA5AE3" w:rsidP="00DA5AE3">
      <w:pPr>
        <w:jc w:val="both"/>
        <w:rPr>
          <w:sz w:val="26"/>
          <w:szCs w:val="26"/>
        </w:rPr>
      </w:pPr>
      <w:r w:rsidRPr="00DA5AE3">
        <w:rPr>
          <w:sz w:val="26"/>
          <w:szCs w:val="26"/>
        </w:rPr>
        <w:t>It is with sadness that the Chair announced the passing of Firefighter Ian Groves of Usk Fire Station on Saturday 4</w:t>
      </w:r>
      <w:r w:rsidRPr="00DA5AE3">
        <w:rPr>
          <w:sz w:val="26"/>
          <w:szCs w:val="26"/>
          <w:vertAlign w:val="superscript"/>
        </w:rPr>
        <w:t>th</w:t>
      </w:r>
      <w:r w:rsidRPr="00DA5AE3">
        <w:rPr>
          <w:sz w:val="26"/>
          <w:szCs w:val="26"/>
        </w:rPr>
        <w:t xml:space="preserve"> July following a short illness.  Our thoughts are with his family, friends and colleagues at this time. The crew at Usk are providing support to Ian’s family at this sad and difficult time.  He advised that condolences from the Fire </w:t>
      </w:r>
      <w:r w:rsidR="00587682">
        <w:rPr>
          <w:sz w:val="26"/>
          <w:szCs w:val="26"/>
        </w:rPr>
        <w:t xml:space="preserve">&amp; Rescue </w:t>
      </w:r>
      <w:r w:rsidRPr="00DA5AE3">
        <w:rPr>
          <w:sz w:val="26"/>
          <w:szCs w:val="26"/>
        </w:rPr>
        <w:t>Authority will be sent to his family.  A minute’s silence was held.</w:t>
      </w:r>
    </w:p>
    <w:p w:rsidR="00DA5AE3" w:rsidRPr="00DA5AE3" w:rsidRDefault="00DA5AE3" w:rsidP="00DA5AE3">
      <w:pPr>
        <w:jc w:val="both"/>
        <w:rPr>
          <w:b/>
          <w:sz w:val="26"/>
          <w:szCs w:val="26"/>
        </w:rPr>
      </w:pPr>
    </w:p>
    <w:p w:rsidR="00DA5AE3" w:rsidRPr="00DA5AE3" w:rsidRDefault="00DA5AE3" w:rsidP="00DA5AE3">
      <w:pPr>
        <w:jc w:val="both"/>
        <w:rPr>
          <w:b/>
          <w:sz w:val="26"/>
          <w:szCs w:val="26"/>
        </w:rPr>
      </w:pPr>
      <w:r w:rsidRPr="00DA5AE3">
        <w:rPr>
          <w:b/>
          <w:sz w:val="26"/>
          <w:szCs w:val="26"/>
        </w:rPr>
        <w:t>Meeting with Deputy Minister</w:t>
      </w:r>
    </w:p>
    <w:p w:rsidR="00DA5AE3" w:rsidRDefault="00DA5AE3" w:rsidP="00DA5AE3">
      <w:pPr>
        <w:jc w:val="both"/>
        <w:rPr>
          <w:sz w:val="26"/>
          <w:szCs w:val="26"/>
        </w:rPr>
      </w:pPr>
      <w:r w:rsidRPr="00DA5AE3">
        <w:rPr>
          <w:sz w:val="26"/>
          <w:szCs w:val="26"/>
        </w:rPr>
        <w:t>The Chair advised that he and the Chief</w:t>
      </w:r>
      <w:r w:rsidR="00587682">
        <w:rPr>
          <w:sz w:val="26"/>
          <w:szCs w:val="26"/>
        </w:rPr>
        <w:t xml:space="preserve"> fire Officer</w:t>
      </w:r>
      <w:r w:rsidRPr="00DA5AE3">
        <w:rPr>
          <w:sz w:val="26"/>
          <w:szCs w:val="26"/>
        </w:rPr>
        <w:t xml:space="preserve"> met with the Deputy Minister on the 25</w:t>
      </w:r>
      <w:r w:rsidRPr="00DA5AE3">
        <w:rPr>
          <w:sz w:val="26"/>
          <w:szCs w:val="26"/>
          <w:vertAlign w:val="superscript"/>
        </w:rPr>
        <w:t>th</w:t>
      </w:r>
      <w:r w:rsidRPr="00DA5AE3">
        <w:rPr>
          <w:sz w:val="26"/>
          <w:szCs w:val="26"/>
        </w:rPr>
        <w:t xml:space="preserve"> June. They discussed how the Service is responding to the national health emergency of Covid19, the role of the firefighter and the Deputy Minister’s ambition for firefighters in Wales to undertake medical calls with the ambulance Service, which she made very clear at the start of the year</w:t>
      </w:r>
      <w:r w:rsidR="00587682">
        <w:rPr>
          <w:sz w:val="26"/>
          <w:szCs w:val="26"/>
        </w:rPr>
        <w:t>,</w:t>
      </w:r>
      <w:r w:rsidRPr="00DA5AE3">
        <w:rPr>
          <w:sz w:val="26"/>
          <w:szCs w:val="26"/>
        </w:rPr>
        <w:t xml:space="preserve"> and building safety and changes to the Fire Safety Order following the tragedy of Grenfell Towers.</w:t>
      </w:r>
    </w:p>
    <w:p w:rsidR="00587682" w:rsidRDefault="00587682" w:rsidP="00DA5AE3">
      <w:pPr>
        <w:jc w:val="both"/>
        <w:rPr>
          <w:sz w:val="26"/>
          <w:szCs w:val="26"/>
        </w:rPr>
      </w:pPr>
    </w:p>
    <w:p w:rsidR="00587682" w:rsidRDefault="00587682" w:rsidP="00587682">
      <w:pPr>
        <w:jc w:val="both"/>
        <w:rPr>
          <w:sz w:val="26"/>
          <w:szCs w:val="26"/>
        </w:rPr>
      </w:pPr>
      <w:r>
        <w:rPr>
          <w:sz w:val="26"/>
          <w:szCs w:val="26"/>
        </w:rPr>
        <w:t xml:space="preserve">The Chief Fire Officer advised that Welsh Government have issued a Position Statement in relation to Building Safety, advising of </w:t>
      </w:r>
      <w:r w:rsidRPr="006876A3">
        <w:rPr>
          <w:sz w:val="26"/>
          <w:szCs w:val="26"/>
        </w:rPr>
        <w:t>t</w:t>
      </w:r>
      <w:r>
        <w:rPr>
          <w:sz w:val="26"/>
          <w:szCs w:val="26"/>
        </w:rPr>
        <w:t xml:space="preserve">heir </w:t>
      </w:r>
      <w:r w:rsidRPr="006876A3">
        <w:rPr>
          <w:sz w:val="26"/>
          <w:szCs w:val="26"/>
        </w:rPr>
        <w:t>intention to bring forward a White Paper for consultation by the end of this Assembly Term, the analysis of this consultation will be available to inform any new Government bringing forward primary legislation in this important area</w:t>
      </w:r>
      <w:r>
        <w:rPr>
          <w:sz w:val="26"/>
          <w:szCs w:val="26"/>
        </w:rPr>
        <w:t xml:space="preserve">.  He advised that although a lot of work has taken place over the three years since Grenfell, there still nine premises within South Wales that still have cladding that does not comply. </w:t>
      </w:r>
    </w:p>
    <w:p w:rsidR="00587682" w:rsidRPr="00DA5AE3" w:rsidRDefault="00587682" w:rsidP="00DA5AE3">
      <w:pPr>
        <w:jc w:val="both"/>
        <w:rPr>
          <w:sz w:val="26"/>
          <w:szCs w:val="26"/>
        </w:rPr>
      </w:pPr>
    </w:p>
    <w:p w:rsidR="00DA5AE3" w:rsidRPr="00DA5AE3" w:rsidRDefault="00587682" w:rsidP="00DA5AE3">
      <w:pPr>
        <w:rPr>
          <w:b/>
          <w:sz w:val="26"/>
          <w:szCs w:val="26"/>
        </w:rPr>
      </w:pPr>
      <w:r>
        <w:rPr>
          <w:b/>
          <w:sz w:val="26"/>
          <w:szCs w:val="26"/>
        </w:rPr>
        <w:t>Meeting with NJC Regards Grey Book P</w:t>
      </w:r>
      <w:r w:rsidR="00DA5AE3" w:rsidRPr="00DA5AE3">
        <w:rPr>
          <w:b/>
          <w:sz w:val="26"/>
          <w:szCs w:val="26"/>
        </w:rPr>
        <w:t>ay</w:t>
      </w:r>
    </w:p>
    <w:p w:rsidR="00F6263B" w:rsidRDefault="00DA5AE3" w:rsidP="00F6263B">
      <w:pPr>
        <w:jc w:val="both"/>
        <w:rPr>
          <w:sz w:val="26"/>
          <w:szCs w:val="26"/>
        </w:rPr>
      </w:pPr>
      <w:r w:rsidRPr="00DA5AE3">
        <w:rPr>
          <w:sz w:val="26"/>
          <w:szCs w:val="26"/>
        </w:rPr>
        <w:t>The date for the national pay award for grey book personnel is the 1</w:t>
      </w:r>
      <w:r w:rsidRPr="00DA5AE3">
        <w:rPr>
          <w:sz w:val="26"/>
          <w:szCs w:val="26"/>
          <w:vertAlign w:val="superscript"/>
        </w:rPr>
        <w:t>st</w:t>
      </w:r>
      <w:r w:rsidRPr="00DA5AE3">
        <w:rPr>
          <w:sz w:val="26"/>
          <w:szCs w:val="26"/>
        </w:rPr>
        <w:t xml:space="preserve"> July, however, no pay claim has been made by the FBU or pay offer from the National Employers, alt</w:t>
      </w:r>
      <w:r w:rsidR="00587682">
        <w:rPr>
          <w:sz w:val="26"/>
          <w:szCs w:val="26"/>
        </w:rPr>
        <w:t>hough the FBU have stated that f</w:t>
      </w:r>
      <w:r w:rsidRPr="00DA5AE3">
        <w:rPr>
          <w:sz w:val="26"/>
          <w:szCs w:val="26"/>
        </w:rPr>
        <w:t>irefighters</w:t>
      </w:r>
      <w:r w:rsidR="00587682">
        <w:rPr>
          <w:sz w:val="26"/>
          <w:szCs w:val="26"/>
        </w:rPr>
        <w:t>’</w:t>
      </w:r>
      <w:r w:rsidRPr="00DA5AE3">
        <w:rPr>
          <w:sz w:val="26"/>
          <w:szCs w:val="26"/>
        </w:rPr>
        <w:t xml:space="preserve"> pay over the period of austerity has fallen behind by over £4,000. The Chief Fire Officer virtually attended an engagement event with the national employers </w:t>
      </w:r>
      <w:r w:rsidR="00F6263B" w:rsidRPr="00DA5AE3">
        <w:rPr>
          <w:sz w:val="26"/>
          <w:szCs w:val="26"/>
        </w:rPr>
        <w:t xml:space="preserve">to </w:t>
      </w:r>
      <w:r w:rsidR="00587682">
        <w:rPr>
          <w:sz w:val="26"/>
          <w:szCs w:val="26"/>
        </w:rPr>
        <w:t>gauge budget impacts on fire &amp; rescue authorities.  The r</w:t>
      </w:r>
      <w:r w:rsidR="00F6263B">
        <w:rPr>
          <w:sz w:val="26"/>
          <w:szCs w:val="26"/>
        </w:rPr>
        <w:t>eport will be circulated to Members when made available.</w:t>
      </w:r>
    </w:p>
    <w:p w:rsidR="00FC5627" w:rsidRPr="00DA5AE3" w:rsidRDefault="00FC5627" w:rsidP="00F6263B">
      <w:pPr>
        <w:jc w:val="both"/>
        <w:rPr>
          <w:sz w:val="26"/>
          <w:szCs w:val="26"/>
        </w:rPr>
      </w:pPr>
    </w:p>
    <w:p w:rsidR="00DA5AE3" w:rsidRPr="00DA5AE3" w:rsidRDefault="00DA5AE3" w:rsidP="00DA5AE3">
      <w:pPr>
        <w:jc w:val="both"/>
        <w:rPr>
          <w:b/>
          <w:sz w:val="26"/>
          <w:szCs w:val="26"/>
        </w:rPr>
      </w:pPr>
      <w:r w:rsidRPr="00DA5AE3">
        <w:rPr>
          <w:b/>
          <w:sz w:val="26"/>
          <w:szCs w:val="26"/>
        </w:rPr>
        <w:lastRenderedPageBreak/>
        <w:t>The Service and Covid19</w:t>
      </w:r>
    </w:p>
    <w:p w:rsidR="00DA5AE3" w:rsidRPr="00DA5AE3" w:rsidRDefault="00587682" w:rsidP="00DA5AE3">
      <w:pPr>
        <w:jc w:val="both"/>
        <w:rPr>
          <w:sz w:val="26"/>
          <w:szCs w:val="26"/>
        </w:rPr>
      </w:pPr>
      <w:r>
        <w:rPr>
          <w:sz w:val="26"/>
          <w:szCs w:val="26"/>
        </w:rPr>
        <w:t xml:space="preserve">The Chair advised of a message that will be circulated to staff, as follows: </w:t>
      </w:r>
      <w:r w:rsidR="00DA5AE3" w:rsidRPr="00DA5AE3">
        <w:rPr>
          <w:sz w:val="26"/>
          <w:szCs w:val="26"/>
        </w:rPr>
        <w:t>As we know the world today looks different from what it did some 4 months ago. On behalf of the Aut</w:t>
      </w:r>
      <w:r>
        <w:rPr>
          <w:sz w:val="26"/>
          <w:szCs w:val="26"/>
        </w:rPr>
        <w:t xml:space="preserve">hority I would like to thank </w:t>
      </w:r>
      <w:r w:rsidR="00DA5AE3" w:rsidRPr="00DA5AE3">
        <w:rPr>
          <w:sz w:val="26"/>
          <w:szCs w:val="26"/>
        </w:rPr>
        <w:t>each and every person in our Service for their outstanding professionalism and dedication.  We have seen low absence rates across our Service and long may this continue, we have been able to maintain our excellent operational response in very difficult and demanding environment. The team work we have is second to none, thank you from all us.</w:t>
      </w:r>
      <w:r w:rsidR="00F6263B">
        <w:rPr>
          <w:sz w:val="26"/>
          <w:szCs w:val="26"/>
        </w:rPr>
        <w:t xml:space="preserve">  </w:t>
      </w:r>
    </w:p>
    <w:p w:rsidR="00CC7F4A" w:rsidRPr="00DA5AE3" w:rsidRDefault="00CC7F4A" w:rsidP="00CC7F4A">
      <w:pPr>
        <w:jc w:val="both"/>
        <w:rPr>
          <w:sz w:val="26"/>
          <w:szCs w:val="26"/>
        </w:rPr>
      </w:pPr>
    </w:p>
    <w:p w:rsidR="003722EA" w:rsidRPr="00DA5AE3" w:rsidRDefault="00BF3E39" w:rsidP="00CC7F4A">
      <w:pPr>
        <w:jc w:val="both"/>
        <w:rPr>
          <w:sz w:val="26"/>
          <w:szCs w:val="26"/>
        </w:rPr>
      </w:pPr>
      <w:r w:rsidRPr="00DA5AE3">
        <w:rPr>
          <w:b/>
          <w:sz w:val="26"/>
          <w:szCs w:val="26"/>
        </w:rPr>
        <w:t>16</w:t>
      </w:r>
      <w:r w:rsidR="0065139E" w:rsidRPr="00DA5AE3">
        <w:rPr>
          <w:b/>
          <w:sz w:val="26"/>
          <w:szCs w:val="26"/>
        </w:rPr>
        <w:t>.</w:t>
      </w:r>
      <w:r w:rsidR="0065139E" w:rsidRPr="00DA5AE3">
        <w:rPr>
          <w:b/>
          <w:sz w:val="26"/>
          <w:szCs w:val="26"/>
        </w:rPr>
        <w:tab/>
        <w:t>MINUTES OF PREVIOUS MEETINGS</w:t>
      </w:r>
    </w:p>
    <w:p w:rsidR="0065139E" w:rsidRPr="00DA5AE3" w:rsidRDefault="0065139E" w:rsidP="00CC7F4A">
      <w:pPr>
        <w:jc w:val="both"/>
        <w:rPr>
          <w:sz w:val="26"/>
          <w:szCs w:val="26"/>
        </w:rPr>
      </w:pPr>
    </w:p>
    <w:p w:rsidR="0065139E" w:rsidRPr="00DA5AE3" w:rsidRDefault="0065139E" w:rsidP="00CC7F4A">
      <w:pPr>
        <w:jc w:val="both"/>
        <w:rPr>
          <w:sz w:val="26"/>
          <w:szCs w:val="26"/>
        </w:rPr>
      </w:pPr>
      <w:r w:rsidRPr="00DA5AE3">
        <w:rPr>
          <w:sz w:val="26"/>
          <w:szCs w:val="26"/>
        </w:rPr>
        <w:t xml:space="preserve">The minutes of the </w:t>
      </w:r>
      <w:r w:rsidR="00DA5AE3" w:rsidRPr="00DA5AE3">
        <w:rPr>
          <w:sz w:val="26"/>
          <w:szCs w:val="26"/>
        </w:rPr>
        <w:t>Fire &amp; Rescue Authority held on 10 February 2020</w:t>
      </w:r>
      <w:r w:rsidRPr="00DA5AE3">
        <w:rPr>
          <w:sz w:val="26"/>
          <w:szCs w:val="26"/>
        </w:rPr>
        <w:t xml:space="preserve"> were received and accepted as a </w:t>
      </w:r>
      <w:r w:rsidR="00DA5AE3">
        <w:rPr>
          <w:sz w:val="26"/>
          <w:szCs w:val="26"/>
        </w:rPr>
        <w:t>true record, with the slight amendment of Monmouth to Monmouthshire.</w:t>
      </w:r>
    </w:p>
    <w:p w:rsidR="0065139E" w:rsidRPr="00DA5AE3" w:rsidRDefault="0065139E" w:rsidP="00CC7F4A">
      <w:pPr>
        <w:jc w:val="both"/>
        <w:rPr>
          <w:sz w:val="26"/>
          <w:szCs w:val="26"/>
        </w:rPr>
      </w:pPr>
    </w:p>
    <w:p w:rsidR="00DA5AE3" w:rsidRPr="00DA5AE3" w:rsidRDefault="00DA5AE3" w:rsidP="00DA5AE3">
      <w:pPr>
        <w:jc w:val="both"/>
        <w:rPr>
          <w:sz w:val="26"/>
          <w:szCs w:val="26"/>
        </w:rPr>
      </w:pPr>
      <w:r w:rsidRPr="00DA5AE3">
        <w:rPr>
          <w:sz w:val="26"/>
          <w:szCs w:val="26"/>
        </w:rPr>
        <w:t>The minutes of the Fire &amp; Rescue Authority Annual General Meeting held on 8 June 2020 were received and accepted as a true record.</w:t>
      </w:r>
    </w:p>
    <w:p w:rsidR="0065139E" w:rsidRPr="00DA5AE3" w:rsidRDefault="0065139E" w:rsidP="00CC7F4A">
      <w:pPr>
        <w:jc w:val="both"/>
        <w:rPr>
          <w:i/>
          <w:sz w:val="26"/>
          <w:szCs w:val="26"/>
        </w:rPr>
      </w:pPr>
    </w:p>
    <w:p w:rsidR="00DA5AE3" w:rsidRPr="00DA5AE3" w:rsidRDefault="00DA5AE3" w:rsidP="00DA5AE3">
      <w:pPr>
        <w:jc w:val="both"/>
        <w:rPr>
          <w:sz w:val="26"/>
          <w:szCs w:val="26"/>
        </w:rPr>
      </w:pPr>
      <w:r w:rsidRPr="00DA5AE3">
        <w:rPr>
          <w:sz w:val="26"/>
          <w:szCs w:val="26"/>
        </w:rPr>
        <w:t>The minutes of the Audit &amp; Performance Management Committee held on 25 November 2019 were received and accepted as a true record.</w:t>
      </w:r>
    </w:p>
    <w:p w:rsidR="0065139E" w:rsidRPr="00DA5AE3" w:rsidRDefault="0065139E">
      <w:pPr>
        <w:rPr>
          <w:sz w:val="26"/>
          <w:szCs w:val="26"/>
        </w:rPr>
      </w:pPr>
    </w:p>
    <w:p w:rsidR="00DA5AE3" w:rsidRPr="00DA5AE3" w:rsidRDefault="00DA5AE3" w:rsidP="00DA5AE3">
      <w:pPr>
        <w:jc w:val="both"/>
        <w:rPr>
          <w:sz w:val="26"/>
          <w:szCs w:val="26"/>
        </w:rPr>
      </w:pPr>
      <w:r w:rsidRPr="00DA5AE3">
        <w:rPr>
          <w:sz w:val="26"/>
          <w:szCs w:val="26"/>
        </w:rPr>
        <w:t>The minutes of the HR and Equalities Committee held 11 November 2019 were received and accepted as a true record.</w:t>
      </w:r>
    </w:p>
    <w:p w:rsidR="00DA5AE3" w:rsidRPr="00DA5AE3" w:rsidRDefault="00DA5AE3" w:rsidP="00DA5AE3">
      <w:pPr>
        <w:jc w:val="both"/>
        <w:rPr>
          <w:sz w:val="26"/>
          <w:szCs w:val="26"/>
        </w:rPr>
      </w:pPr>
    </w:p>
    <w:p w:rsidR="00DA5AE3" w:rsidRPr="00DA5AE3" w:rsidRDefault="00DA5AE3" w:rsidP="00DA5AE3">
      <w:pPr>
        <w:jc w:val="both"/>
        <w:rPr>
          <w:sz w:val="26"/>
          <w:szCs w:val="26"/>
        </w:rPr>
      </w:pPr>
      <w:r w:rsidRPr="00DA5AE3">
        <w:rPr>
          <w:sz w:val="26"/>
          <w:szCs w:val="26"/>
        </w:rPr>
        <w:t>The minutes of the Local Pension Board Committee held on 20 January 2020 were received and accepted as a true record.</w:t>
      </w:r>
    </w:p>
    <w:p w:rsidR="00DA5AE3" w:rsidRPr="00DA5AE3" w:rsidRDefault="00DA5AE3" w:rsidP="00DA5AE3">
      <w:pPr>
        <w:jc w:val="both"/>
        <w:rPr>
          <w:sz w:val="26"/>
          <w:szCs w:val="26"/>
        </w:rPr>
      </w:pPr>
    </w:p>
    <w:p w:rsidR="00DA5AE3" w:rsidRPr="00DA5AE3" w:rsidRDefault="00DA5AE3" w:rsidP="00DA5AE3">
      <w:pPr>
        <w:jc w:val="both"/>
        <w:rPr>
          <w:sz w:val="26"/>
          <w:szCs w:val="26"/>
        </w:rPr>
      </w:pPr>
      <w:r w:rsidRPr="00DA5AE3">
        <w:rPr>
          <w:sz w:val="26"/>
          <w:szCs w:val="26"/>
        </w:rPr>
        <w:t>The minutes of the Audit &amp; Performance Management Committee held 2 March 2020 were received and accepted as a true record.</w:t>
      </w:r>
    </w:p>
    <w:p w:rsidR="00DA5AE3" w:rsidRPr="00DA5AE3" w:rsidRDefault="00DA5AE3">
      <w:pPr>
        <w:rPr>
          <w:sz w:val="26"/>
          <w:szCs w:val="26"/>
        </w:rPr>
      </w:pPr>
    </w:p>
    <w:p w:rsidR="0065139E" w:rsidRPr="00DA5AE3" w:rsidRDefault="00BF3E39" w:rsidP="00CC7F4A">
      <w:pPr>
        <w:jc w:val="both"/>
        <w:rPr>
          <w:sz w:val="26"/>
          <w:szCs w:val="26"/>
        </w:rPr>
      </w:pPr>
      <w:r w:rsidRPr="00DA5AE3">
        <w:rPr>
          <w:b/>
          <w:sz w:val="26"/>
          <w:szCs w:val="26"/>
        </w:rPr>
        <w:t>17</w:t>
      </w:r>
      <w:r w:rsidR="0065139E" w:rsidRPr="00DA5AE3">
        <w:rPr>
          <w:b/>
          <w:sz w:val="26"/>
          <w:szCs w:val="26"/>
        </w:rPr>
        <w:t>.</w:t>
      </w:r>
      <w:r w:rsidR="0065139E" w:rsidRPr="00DA5AE3">
        <w:rPr>
          <w:b/>
          <w:sz w:val="26"/>
          <w:szCs w:val="26"/>
        </w:rPr>
        <w:tab/>
        <w:t>UPDATE ON ACTIONS</w:t>
      </w:r>
    </w:p>
    <w:p w:rsidR="0065139E" w:rsidRPr="00DA5AE3" w:rsidRDefault="0065139E" w:rsidP="00CC7F4A">
      <w:pPr>
        <w:jc w:val="both"/>
        <w:rPr>
          <w:sz w:val="26"/>
          <w:szCs w:val="26"/>
        </w:rPr>
      </w:pPr>
    </w:p>
    <w:p w:rsidR="0065139E" w:rsidRPr="00DA5AE3" w:rsidRDefault="0065139E" w:rsidP="00CC7F4A">
      <w:pPr>
        <w:jc w:val="both"/>
        <w:rPr>
          <w:sz w:val="26"/>
          <w:szCs w:val="26"/>
        </w:rPr>
      </w:pPr>
      <w:r w:rsidRPr="00DA5AE3">
        <w:rPr>
          <w:sz w:val="26"/>
          <w:szCs w:val="26"/>
        </w:rPr>
        <w:t>The Deputy Chief Officer advised that all outstan</w:t>
      </w:r>
      <w:r w:rsidR="00DA5AE3" w:rsidRPr="00DA5AE3">
        <w:rPr>
          <w:sz w:val="26"/>
          <w:szCs w:val="26"/>
        </w:rPr>
        <w:t>ding actions had been completed, but noted that although the Strategic Performance Indicator Targets 2020/21 were published in accordance with the timeline, they will require reviewing in light of COVID.</w:t>
      </w:r>
    </w:p>
    <w:p w:rsidR="001B182F" w:rsidRPr="00DA5AE3" w:rsidRDefault="001B182F" w:rsidP="00CC7F4A">
      <w:pPr>
        <w:jc w:val="both"/>
        <w:rPr>
          <w:sz w:val="26"/>
          <w:szCs w:val="26"/>
        </w:rPr>
      </w:pPr>
    </w:p>
    <w:p w:rsidR="0065139E" w:rsidRPr="00DA5AE3" w:rsidRDefault="00BF3E39" w:rsidP="00CC7F4A">
      <w:pPr>
        <w:jc w:val="both"/>
        <w:rPr>
          <w:sz w:val="26"/>
          <w:szCs w:val="26"/>
        </w:rPr>
      </w:pPr>
      <w:r w:rsidRPr="00DA5AE3">
        <w:rPr>
          <w:b/>
          <w:sz w:val="26"/>
          <w:szCs w:val="26"/>
        </w:rPr>
        <w:t>18</w:t>
      </w:r>
      <w:r w:rsidR="0065139E" w:rsidRPr="00DA5AE3">
        <w:rPr>
          <w:b/>
          <w:sz w:val="26"/>
          <w:szCs w:val="26"/>
        </w:rPr>
        <w:t>.</w:t>
      </w:r>
      <w:r w:rsidR="0065139E" w:rsidRPr="00DA5AE3">
        <w:rPr>
          <w:b/>
          <w:sz w:val="26"/>
          <w:szCs w:val="26"/>
        </w:rPr>
        <w:tab/>
        <w:t>REPORTS FOR DECISION</w:t>
      </w:r>
    </w:p>
    <w:p w:rsidR="0065139E" w:rsidRPr="00DA5AE3" w:rsidRDefault="0065139E" w:rsidP="00CC7F4A">
      <w:pPr>
        <w:jc w:val="both"/>
        <w:rPr>
          <w:sz w:val="26"/>
          <w:szCs w:val="26"/>
        </w:rPr>
      </w:pPr>
    </w:p>
    <w:p w:rsidR="0065139E" w:rsidRPr="00DA5AE3" w:rsidRDefault="00BF3E39" w:rsidP="00CC7F4A">
      <w:pPr>
        <w:ind w:left="720" w:hanging="720"/>
        <w:jc w:val="both"/>
        <w:rPr>
          <w:sz w:val="26"/>
          <w:szCs w:val="26"/>
        </w:rPr>
      </w:pPr>
      <w:r w:rsidRPr="00DA5AE3">
        <w:rPr>
          <w:b/>
          <w:sz w:val="26"/>
          <w:szCs w:val="26"/>
        </w:rPr>
        <w:t>18</w:t>
      </w:r>
      <w:r w:rsidR="0065139E" w:rsidRPr="00DA5AE3">
        <w:rPr>
          <w:b/>
          <w:sz w:val="26"/>
          <w:szCs w:val="26"/>
        </w:rPr>
        <w:t>.1</w:t>
      </w:r>
      <w:r w:rsidR="0065139E" w:rsidRPr="00DA5AE3">
        <w:rPr>
          <w:b/>
          <w:sz w:val="26"/>
          <w:szCs w:val="26"/>
        </w:rPr>
        <w:tab/>
      </w:r>
      <w:r w:rsidR="00F009D0" w:rsidRPr="00DA5AE3">
        <w:rPr>
          <w:b/>
          <w:sz w:val="26"/>
          <w:szCs w:val="26"/>
        </w:rPr>
        <w:t>RATIFICATION OF EMERGENCY DECISIONS</w:t>
      </w:r>
    </w:p>
    <w:p w:rsidR="0065139E" w:rsidRDefault="0065139E" w:rsidP="00CC7F4A">
      <w:pPr>
        <w:jc w:val="both"/>
        <w:rPr>
          <w:sz w:val="26"/>
          <w:szCs w:val="26"/>
        </w:rPr>
      </w:pPr>
    </w:p>
    <w:p w:rsidR="00DA5AE3" w:rsidRDefault="006876A3" w:rsidP="00CC7F4A">
      <w:pPr>
        <w:jc w:val="both"/>
        <w:rPr>
          <w:sz w:val="26"/>
          <w:szCs w:val="26"/>
        </w:rPr>
      </w:pPr>
      <w:r>
        <w:rPr>
          <w:rFonts w:eastAsia="Calibri"/>
          <w:sz w:val="26"/>
          <w:szCs w:val="28"/>
          <w:lang w:val="en-US"/>
        </w:rPr>
        <w:t xml:space="preserve">The </w:t>
      </w:r>
      <w:r w:rsidR="00587682">
        <w:rPr>
          <w:rFonts w:eastAsia="Calibri"/>
          <w:sz w:val="26"/>
          <w:szCs w:val="28"/>
          <w:lang w:val="en-US"/>
        </w:rPr>
        <w:t xml:space="preserve">Deputy Chief </w:t>
      </w:r>
      <w:r>
        <w:rPr>
          <w:rFonts w:eastAsia="Calibri"/>
          <w:sz w:val="26"/>
          <w:szCs w:val="28"/>
          <w:lang w:val="en-US"/>
        </w:rPr>
        <w:t>Officer advised that, a</w:t>
      </w:r>
      <w:r w:rsidR="00DA5AE3">
        <w:rPr>
          <w:rFonts w:eastAsia="Calibri"/>
          <w:sz w:val="26"/>
          <w:szCs w:val="28"/>
          <w:lang w:val="en-US"/>
        </w:rPr>
        <w:t>s Members will recall, the lockdown arising from COVID-19 resulted in the Fire</w:t>
      </w:r>
      <w:r w:rsidR="00587682">
        <w:rPr>
          <w:rFonts w:eastAsia="Calibri"/>
          <w:sz w:val="26"/>
          <w:szCs w:val="28"/>
          <w:lang w:val="en-US"/>
        </w:rPr>
        <w:t xml:space="preserve"> &amp; Rescue</w:t>
      </w:r>
      <w:r w:rsidR="00DA5AE3">
        <w:rPr>
          <w:rFonts w:eastAsia="Calibri"/>
          <w:sz w:val="26"/>
          <w:szCs w:val="28"/>
          <w:lang w:val="en-US"/>
        </w:rPr>
        <w:t xml:space="preserve"> Authority being unable to meet for a period of time until requisite regulations and a virtual meeting infrastructure was in place to facilitate virtual Member meetings.  As a consequence, a number of key decisions had to be taken and these were done under the emergency powers delegated to the Chief and Deputy Chief Officer following Member authorisation obtained by email</w:t>
      </w:r>
      <w:r>
        <w:rPr>
          <w:rFonts w:eastAsia="Calibri"/>
          <w:sz w:val="26"/>
          <w:szCs w:val="28"/>
          <w:lang w:val="en-US"/>
        </w:rPr>
        <w:t>.</w:t>
      </w:r>
    </w:p>
    <w:p w:rsidR="00DA5AE3" w:rsidRDefault="00DA5AE3" w:rsidP="00CC7F4A">
      <w:pPr>
        <w:jc w:val="both"/>
        <w:rPr>
          <w:sz w:val="26"/>
          <w:szCs w:val="26"/>
        </w:rPr>
      </w:pPr>
    </w:p>
    <w:p w:rsidR="00DA5AE3" w:rsidRPr="00DA5AE3" w:rsidRDefault="006876A3" w:rsidP="00CC7F4A">
      <w:pPr>
        <w:jc w:val="both"/>
        <w:rPr>
          <w:sz w:val="26"/>
          <w:szCs w:val="26"/>
        </w:rPr>
      </w:pPr>
      <w:r>
        <w:rPr>
          <w:rFonts w:eastAsia="Calibri"/>
          <w:sz w:val="26"/>
          <w:szCs w:val="26"/>
          <w:lang w:val="en-US"/>
        </w:rPr>
        <w:t>Formal R</w:t>
      </w:r>
      <w:r w:rsidR="00DA5AE3">
        <w:rPr>
          <w:rFonts w:eastAsia="Calibri"/>
          <w:sz w:val="26"/>
          <w:szCs w:val="26"/>
          <w:lang w:val="en-US"/>
        </w:rPr>
        <w:t xml:space="preserve">atification </w:t>
      </w:r>
      <w:r>
        <w:rPr>
          <w:rFonts w:eastAsia="Calibri"/>
          <w:sz w:val="26"/>
          <w:szCs w:val="26"/>
          <w:lang w:val="en-US"/>
        </w:rPr>
        <w:t>is required for</w:t>
      </w:r>
      <w:r w:rsidR="00DA5AE3">
        <w:rPr>
          <w:rFonts w:eastAsia="Calibri"/>
          <w:sz w:val="26"/>
          <w:szCs w:val="26"/>
          <w:lang w:val="en-US"/>
        </w:rPr>
        <w:t xml:space="preserve"> f</w:t>
      </w:r>
      <w:r w:rsidR="00CF515D">
        <w:rPr>
          <w:rFonts w:eastAsia="Calibri"/>
          <w:sz w:val="26"/>
          <w:szCs w:val="26"/>
          <w:lang w:val="en-US"/>
        </w:rPr>
        <w:t>ive</w:t>
      </w:r>
      <w:r w:rsidR="00DA5AE3">
        <w:rPr>
          <w:rFonts w:eastAsia="Calibri"/>
          <w:sz w:val="26"/>
          <w:szCs w:val="26"/>
          <w:lang w:val="en-US"/>
        </w:rPr>
        <w:t xml:space="preserve"> key decisions taken by Members since the outbreak of COVID-19</w:t>
      </w:r>
      <w:r>
        <w:rPr>
          <w:rFonts w:eastAsia="Calibri"/>
          <w:sz w:val="26"/>
          <w:szCs w:val="26"/>
          <w:lang w:val="en-US"/>
        </w:rPr>
        <w:t>.</w:t>
      </w:r>
    </w:p>
    <w:p w:rsidR="000444C8" w:rsidRPr="00DA5AE3" w:rsidRDefault="000444C8" w:rsidP="00CC7F4A">
      <w:pPr>
        <w:jc w:val="both"/>
        <w:rPr>
          <w:sz w:val="26"/>
          <w:szCs w:val="26"/>
        </w:rPr>
      </w:pPr>
    </w:p>
    <w:p w:rsidR="000444C8" w:rsidRPr="00DA5AE3" w:rsidRDefault="000444C8" w:rsidP="00CC7F4A">
      <w:pPr>
        <w:jc w:val="both"/>
        <w:rPr>
          <w:sz w:val="26"/>
          <w:szCs w:val="26"/>
        </w:rPr>
      </w:pPr>
      <w:r w:rsidRPr="00DA5AE3">
        <w:rPr>
          <w:b/>
          <w:sz w:val="26"/>
          <w:szCs w:val="26"/>
        </w:rPr>
        <w:t>RESOLVED THAT</w:t>
      </w:r>
    </w:p>
    <w:p w:rsidR="006876A3" w:rsidRDefault="006876A3" w:rsidP="00DA5AE3">
      <w:pPr>
        <w:jc w:val="both"/>
        <w:rPr>
          <w:rFonts w:eastAsia="Calibri"/>
          <w:sz w:val="26"/>
          <w:szCs w:val="26"/>
          <w:lang w:val="en-US"/>
        </w:rPr>
      </w:pPr>
    </w:p>
    <w:p w:rsidR="00DA5AE3" w:rsidRDefault="006876A3" w:rsidP="00DA5AE3">
      <w:pPr>
        <w:jc w:val="both"/>
        <w:rPr>
          <w:rFonts w:eastAsia="Calibri"/>
          <w:sz w:val="26"/>
          <w:szCs w:val="26"/>
          <w:lang w:val="en-US"/>
        </w:rPr>
      </w:pPr>
      <w:r>
        <w:rPr>
          <w:rFonts w:eastAsia="Calibri"/>
          <w:sz w:val="26"/>
          <w:szCs w:val="26"/>
          <w:lang w:val="en-US"/>
        </w:rPr>
        <w:t xml:space="preserve">Members resolved to </w:t>
      </w:r>
      <w:r w:rsidR="00DA5AE3" w:rsidRPr="00DA5AE3">
        <w:rPr>
          <w:rFonts w:eastAsia="Calibri"/>
          <w:sz w:val="26"/>
          <w:szCs w:val="26"/>
          <w:lang w:val="en-US"/>
        </w:rPr>
        <w:t>ratify the following decisions:</w:t>
      </w:r>
    </w:p>
    <w:p w:rsidR="00587682" w:rsidRPr="00DA5AE3" w:rsidRDefault="00587682" w:rsidP="00DA5AE3">
      <w:pPr>
        <w:jc w:val="both"/>
        <w:rPr>
          <w:rFonts w:eastAsia="Calibri"/>
          <w:sz w:val="26"/>
          <w:szCs w:val="26"/>
          <w:lang w:val="en-US"/>
        </w:rPr>
      </w:pPr>
    </w:p>
    <w:p w:rsidR="00DA5AE3" w:rsidRDefault="00587682" w:rsidP="00587682">
      <w:pPr>
        <w:spacing w:after="160" w:line="259" w:lineRule="auto"/>
        <w:contextualSpacing/>
        <w:jc w:val="both"/>
        <w:rPr>
          <w:rFonts w:eastAsia="Calibri"/>
          <w:sz w:val="26"/>
          <w:szCs w:val="26"/>
          <w:lang w:val="en-US"/>
        </w:rPr>
      </w:pPr>
      <w:r>
        <w:rPr>
          <w:rFonts w:eastAsia="Calibri"/>
          <w:sz w:val="26"/>
          <w:szCs w:val="26"/>
          <w:lang w:val="en-US"/>
        </w:rPr>
        <w:t>18.1.1</w:t>
      </w:r>
      <w:r>
        <w:rPr>
          <w:rFonts w:eastAsia="Calibri"/>
          <w:sz w:val="26"/>
          <w:szCs w:val="26"/>
          <w:lang w:val="en-US"/>
        </w:rPr>
        <w:tab/>
      </w:r>
      <w:r w:rsidR="00DA5AE3" w:rsidRPr="00DA5AE3">
        <w:rPr>
          <w:rFonts w:eastAsia="Calibri"/>
          <w:sz w:val="26"/>
          <w:szCs w:val="26"/>
          <w:lang w:val="en-US"/>
        </w:rPr>
        <w:t xml:space="preserve">Authorisation of emergency delegated powers to the Chief and </w:t>
      </w:r>
      <w:r>
        <w:rPr>
          <w:rFonts w:eastAsia="Calibri"/>
          <w:sz w:val="26"/>
          <w:szCs w:val="26"/>
          <w:lang w:val="en-US"/>
        </w:rPr>
        <w:tab/>
      </w:r>
      <w:r>
        <w:rPr>
          <w:rFonts w:eastAsia="Calibri"/>
          <w:sz w:val="26"/>
          <w:szCs w:val="26"/>
          <w:lang w:val="en-US"/>
        </w:rPr>
        <w:tab/>
      </w:r>
      <w:r w:rsidR="00DA5AE3" w:rsidRPr="00DA5AE3">
        <w:rPr>
          <w:rFonts w:eastAsia="Calibri"/>
          <w:sz w:val="26"/>
          <w:szCs w:val="26"/>
          <w:lang w:val="en-US"/>
        </w:rPr>
        <w:t>Deputy Chief Of</w:t>
      </w:r>
      <w:r w:rsidR="006876A3">
        <w:rPr>
          <w:rFonts w:eastAsia="Calibri"/>
          <w:sz w:val="26"/>
          <w:szCs w:val="26"/>
          <w:lang w:val="en-US"/>
        </w:rPr>
        <w:t>ficer as detailed in Appendix 1</w:t>
      </w:r>
    </w:p>
    <w:p w:rsidR="00587682" w:rsidRDefault="00587682" w:rsidP="00587682">
      <w:pPr>
        <w:spacing w:after="160" w:line="259" w:lineRule="auto"/>
        <w:contextualSpacing/>
        <w:jc w:val="both"/>
        <w:rPr>
          <w:rFonts w:eastAsia="Calibri"/>
          <w:sz w:val="26"/>
          <w:szCs w:val="26"/>
          <w:lang w:val="en-US"/>
        </w:rPr>
      </w:pPr>
    </w:p>
    <w:p w:rsidR="00DA5AE3" w:rsidRDefault="00587682" w:rsidP="00587682">
      <w:pPr>
        <w:spacing w:after="160" w:line="259" w:lineRule="auto"/>
        <w:ind w:left="1440" w:hanging="1440"/>
        <w:contextualSpacing/>
        <w:jc w:val="both"/>
        <w:rPr>
          <w:rFonts w:eastAsia="Calibri"/>
          <w:sz w:val="26"/>
          <w:szCs w:val="26"/>
          <w:lang w:val="en-US"/>
        </w:rPr>
      </w:pPr>
      <w:r>
        <w:rPr>
          <w:rFonts w:eastAsia="Calibri"/>
          <w:sz w:val="26"/>
          <w:szCs w:val="26"/>
          <w:lang w:val="en-US"/>
        </w:rPr>
        <w:t>18.1.2</w:t>
      </w:r>
      <w:r>
        <w:rPr>
          <w:rFonts w:eastAsia="Calibri"/>
          <w:sz w:val="26"/>
          <w:szCs w:val="26"/>
          <w:lang w:val="en-US"/>
        </w:rPr>
        <w:tab/>
      </w:r>
      <w:r w:rsidR="00DA5AE3" w:rsidRPr="00DA5AE3">
        <w:rPr>
          <w:rFonts w:eastAsia="Calibri"/>
          <w:sz w:val="26"/>
          <w:szCs w:val="26"/>
          <w:lang w:val="en-US"/>
        </w:rPr>
        <w:t>Approval of the Authority’s Strategic Equality Plan as detailed in Appendix 2.</w:t>
      </w:r>
    </w:p>
    <w:p w:rsidR="00587682" w:rsidRDefault="00587682" w:rsidP="00587682">
      <w:pPr>
        <w:spacing w:after="160" w:line="259" w:lineRule="auto"/>
        <w:ind w:left="1440" w:hanging="1440"/>
        <w:contextualSpacing/>
        <w:jc w:val="both"/>
        <w:rPr>
          <w:rFonts w:eastAsia="Calibri"/>
          <w:sz w:val="26"/>
          <w:szCs w:val="26"/>
          <w:lang w:val="en-US"/>
        </w:rPr>
      </w:pPr>
    </w:p>
    <w:p w:rsidR="00DA5AE3" w:rsidRDefault="00587682" w:rsidP="00587682">
      <w:pPr>
        <w:spacing w:after="160" w:line="259" w:lineRule="auto"/>
        <w:ind w:left="1440" w:hanging="1440"/>
        <w:contextualSpacing/>
        <w:jc w:val="both"/>
        <w:rPr>
          <w:rFonts w:eastAsia="Calibri"/>
          <w:sz w:val="26"/>
          <w:szCs w:val="26"/>
          <w:lang w:val="en-US"/>
        </w:rPr>
      </w:pPr>
      <w:r>
        <w:rPr>
          <w:rFonts w:eastAsia="Calibri"/>
          <w:sz w:val="26"/>
          <w:szCs w:val="26"/>
          <w:lang w:val="en-US"/>
        </w:rPr>
        <w:t>18.1.3</w:t>
      </w:r>
      <w:r>
        <w:rPr>
          <w:rFonts w:eastAsia="Calibri"/>
          <w:sz w:val="26"/>
          <w:szCs w:val="26"/>
          <w:lang w:val="en-US"/>
        </w:rPr>
        <w:tab/>
      </w:r>
      <w:r w:rsidR="00DA5AE3" w:rsidRPr="00DA5AE3">
        <w:rPr>
          <w:rFonts w:eastAsia="Calibri"/>
          <w:sz w:val="26"/>
          <w:szCs w:val="26"/>
          <w:lang w:val="en-US"/>
        </w:rPr>
        <w:t>Approval of the Authority’s Pay Policy as detailed in Appendix 3.</w:t>
      </w:r>
    </w:p>
    <w:p w:rsidR="00587682" w:rsidRDefault="00587682" w:rsidP="00587682">
      <w:pPr>
        <w:spacing w:after="160" w:line="259" w:lineRule="auto"/>
        <w:ind w:left="1440" w:hanging="1440"/>
        <w:contextualSpacing/>
        <w:jc w:val="both"/>
        <w:rPr>
          <w:rFonts w:eastAsia="Calibri"/>
          <w:sz w:val="26"/>
          <w:szCs w:val="26"/>
          <w:lang w:val="en-US"/>
        </w:rPr>
      </w:pPr>
    </w:p>
    <w:p w:rsidR="00DA5AE3" w:rsidRDefault="00587682" w:rsidP="00587682">
      <w:pPr>
        <w:spacing w:after="160" w:line="259" w:lineRule="auto"/>
        <w:ind w:left="1440" w:hanging="1440"/>
        <w:contextualSpacing/>
        <w:jc w:val="both"/>
        <w:rPr>
          <w:rFonts w:eastAsia="Calibri"/>
          <w:sz w:val="26"/>
          <w:szCs w:val="26"/>
          <w:lang w:val="en-US"/>
        </w:rPr>
      </w:pPr>
      <w:r>
        <w:rPr>
          <w:rFonts w:eastAsia="Calibri"/>
          <w:sz w:val="26"/>
          <w:szCs w:val="26"/>
          <w:lang w:val="en-US"/>
        </w:rPr>
        <w:t>18.1.4</w:t>
      </w:r>
      <w:r>
        <w:rPr>
          <w:rFonts w:eastAsia="Calibri"/>
          <w:sz w:val="26"/>
          <w:szCs w:val="26"/>
          <w:lang w:val="en-US"/>
        </w:rPr>
        <w:tab/>
      </w:r>
      <w:r w:rsidR="00DA5AE3" w:rsidRPr="00DA5AE3">
        <w:rPr>
          <w:rFonts w:eastAsia="Calibri"/>
          <w:sz w:val="26"/>
          <w:szCs w:val="26"/>
          <w:lang w:val="en-US"/>
        </w:rPr>
        <w:t>Approval of the firefighter pension discretions as detailed in Appendix 4.</w:t>
      </w:r>
    </w:p>
    <w:p w:rsidR="00587682" w:rsidRDefault="00587682" w:rsidP="00587682">
      <w:pPr>
        <w:spacing w:after="160" w:line="259" w:lineRule="auto"/>
        <w:ind w:left="1440" w:hanging="1440"/>
        <w:contextualSpacing/>
        <w:jc w:val="both"/>
        <w:rPr>
          <w:rFonts w:eastAsia="Calibri"/>
          <w:sz w:val="26"/>
          <w:szCs w:val="26"/>
          <w:lang w:val="en-US"/>
        </w:rPr>
      </w:pPr>
    </w:p>
    <w:p w:rsidR="000444C8" w:rsidRPr="00587682" w:rsidRDefault="00587682" w:rsidP="00587682">
      <w:pPr>
        <w:spacing w:after="160" w:line="259" w:lineRule="auto"/>
        <w:ind w:left="1440" w:hanging="1440"/>
        <w:contextualSpacing/>
        <w:jc w:val="both"/>
        <w:rPr>
          <w:rFonts w:eastAsia="Calibri"/>
          <w:sz w:val="26"/>
          <w:szCs w:val="26"/>
          <w:lang w:val="en-US"/>
        </w:rPr>
      </w:pPr>
      <w:r>
        <w:rPr>
          <w:rFonts w:eastAsia="Calibri"/>
          <w:sz w:val="26"/>
          <w:szCs w:val="26"/>
          <w:lang w:val="en-US"/>
        </w:rPr>
        <w:t>18.1.5</w:t>
      </w:r>
      <w:r>
        <w:rPr>
          <w:rFonts w:eastAsia="Calibri"/>
          <w:sz w:val="26"/>
          <w:szCs w:val="26"/>
          <w:lang w:val="en-US"/>
        </w:rPr>
        <w:tab/>
      </w:r>
      <w:r w:rsidR="00DA5AE3" w:rsidRPr="00587682">
        <w:rPr>
          <w:rFonts w:eastAsia="Calibri"/>
          <w:sz w:val="26"/>
          <w:szCs w:val="26"/>
          <w:lang w:val="en-US"/>
        </w:rPr>
        <w:t>Approval of the report of those charged with governance as detailed in Appendix 5.</w:t>
      </w:r>
    </w:p>
    <w:p w:rsidR="009F4108" w:rsidRPr="00DA5AE3" w:rsidRDefault="009F4108">
      <w:pPr>
        <w:rPr>
          <w:sz w:val="26"/>
          <w:szCs w:val="26"/>
        </w:rPr>
      </w:pPr>
    </w:p>
    <w:p w:rsidR="009F4108" w:rsidRPr="00DA5AE3" w:rsidRDefault="00BF3E39">
      <w:pPr>
        <w:rPr>
          <w:sz w:val="26"/>
          <w:szCs w:val="26"/>
        </w:rPr>
      </w:pPr>
      <w:r w:rsidRPr="00DA5AE3">
        <w:rPr>
          <w:b/>
          <w:sz w:val="26"/>
          <w:szCs w:val="26"/>
        </w:rPr>
        <w:t>18</w:t>
      </w:r>
      <w:r w:rsidR="009F4108" w:rsidRPr="00DA5AE3">
        <w:rPr>
          <w:b/>
          <w:sz w:val="26"/>
          <w:szCs w:val="26"/>
        </w:rPr>
        <w:t>.2</w:t>
      </w:r>
      <w:r w:rsidR="009F4108" w:rsidRPr="00DA5AE3">
        <w:rPr>
          <w:b/>
          <w:sz w:val="26"/>
          <w:szCs w:val="26"/>
        </w:rPr>
        <w:tab/>
      </w:r>
      <w:r w:rsidR="00F009D0" w:rsidRPr="00DA5AE3">
        <w:rPr>
          <w:b/>
          <w:sz w:val="26"/>
          <w:szCs w:val="26"/>
        </w:rPr>
        <w:t>TREASURY MANAGEMENT STRATEGY 2020/21</w:t>
      </w:r>
    </w:p>
    <w:p w:rsidR="00587682" w:rsidRDefault="00587682" w:rsidP="00CC7F4A">
      <w:pPr>
        <w:jc w:val="both"/>
        <w:rPr>
          <w:sz w:val="26"/>
          <w:szCs w:val="26"/>
        </w:rPr>
      </w:pPr>
    </w:p>
    <w:p w:rsidR="00B06129" w:rsidRDefault="00225121" w:rsidP="00CC7F4A">
      <w:pPr>
        <w:jc w:val="both"/>
        <w:rPr>
          <w:sz w:val="26"/>
          <w:szCs w:val="26"/>
        </w:rPr>
      </w:pPr>
      <w:r>
        <w:rPr>
          <w:sz w:val="26"/>
          <w:szCs w:val="26"/>
        </w:rPr>
        <w:t>The Treasurer presented the Treasury Management Strategy 2020/21.</w:t>
      </w:r>
    </w:p>
    <w:p w:rsidR="00225121" w:rsidRDefault="00225121" w:rsidP="00CC7F4A">
      <w:pPr>
        <w:jc w:val="both"/>
        <w:rPr>
          <w:sz w:val="26"/>
          <w:szCs w:val="26"/>
        </w:rPr>
      </w:pPr>
    </w:p>
    <w:p w:rsidR="000F4FCB" w:rsidRDefault="000F4FCB" w:rsidP="00CC7F4A">
      <w:pPr>
        <w:jc w:val="both"/>
        <w:rPr>
          <w:sz w:val="26"/>
          <w:szCs w:val="26"/>
        </w:rPr>
      </w:pPr>
      <w:r>
        <w:rPr>
          <w:sz w:val="26"/>
          <w:szCs w:val="26"/>
        </w:rPr>
        <w:t>He drew Members attention to the increase from £42m to £50m in the Authority’s forward projections for borrowing, this reflects the approved capital programme.  Also the ratio of financing costs of revenue streams equates to 6%-7% over the period, which is broadly in line with other public sector organisations.</w:t>
      </w:r>
    </w:p>
    <w:p w:rsidR="000F4FCB" w:rsidRDefault="000F4FCB" w:rsidP="00CC7F4A">
      <w:pPr>
        <w:jc w:val="both"/>
        <w:rPr>
          <w:sz w:val="26"/>
          <w:szCs w:val="26"/>
        </w:rPr>
      </w:pPr>
    </w:p>
    <w:p w:rsidR="00B06129" w:rsidRDefault="00B06129" w:rsidP="00CC7F4A">
      <w:pPr>
        <w:jc w:val="both"/>
        <w:rPr>
          <w:sz w:val="26"/>
          <w:szCs w:val="26"/>
        </w:rPr>
      </w:pPr>
      <w:r>
        <w:rPr>
          <w:sz w:val="26"/>
          <w:szCs w:val="26"/>
        </w:rPr>
        <w:t>Councillor V Smith</w:t>
      </w:r>
      <w:r w:rsidR="00204F42">
        <w:rPr>
          <w:sz w:val="26"/>
          <w:szCs w:val="26"/>
        </w:rPr>
        <w:t xml:space="preserve"> queried the amount of years left to pay for the PFI on the Training Centre.  The Treasurer confirmed that the S</w:t>
      </w:r>
      <w:r>
        <w:rPr>
          <w:sz w:val="26"/>
          <w:szCs w:val="26"/>
        </w:rPr>
        <w:t>cheme was payable over a 25 year period, of which 11 years remain.</w:t>
      </w:r>
      <w:r w:rsidR="000F4FCB">
        <w:rPr>
          <w:sz w:val="26"/>
          <w:szCs w:val="26"/>
        </w:rPr>
        <w:t xml:space="preserve">  Once payment ends, the Authority will retain ownership, although it was noted that there will then be associated </w:t>
      </w:r>
      <w:r w:rsidR="00204F42">
        <w:rPr>
          <w:sz w:val="26"/>
          <w:szCs w:val="26"/>
        </w:rPr>
        <w:t>costs</w:t>
      </w:r>
      <w:r w:rsidR="000F4FCB">
        <w:rPr>
          <w:sz w:val="26"/>
          <w:szCs w:val="26"/>
        </w:rPr>
        <w:t>, such as day to day running.</w:t>
      </w:r>
    </w:p>
    <w:p w:rsidR="00B06129" w:rsidRDefault="00B06129" w:rsidP="00CC7F4A">
      <w:pPr>
        <w:jc w:val="both"/>
        <w:rPr>
          <w:sz w:val="26"/>
          <w:szCs w:val="26"/>
        </w:rPr>
      </w:pPr>
    </w:p>
    <w:p w:rsidR="000F4FCB" w:rsidRDefault="00B06129" w:rsidP="00CC7F4A">
      <w:pPr>
        <w:jc w:val="both"/>
        <w:rPr>
          <w:sz w:val="26"/>
          <w:szCs w:val="26"/>
        </w:rPr>
      </w:pPr>
      <w:r>
        <w:rPr>
          <w:sz w:val="26"/>
          <w:szCs w:val="26"/>
        </w:rPr>
        <w:t>Councillor V Smith also queried the new Government bonds.  The Treasurer confirmed this is just a n</w:t>
      </w:r>
      <w:r w:rsidR="00204F42">
        <w:rPr>
          <w:sz w:val="26"/>
          <w:szCs w:val="26"/>
        </w:rPr>
        <w:t>umber of avenues the G</w:t>
      </w:r>
      <w:r>
        <w:rPr>
          <w:sz w:val="26"/>
          <w:szCs w:val="26"/>
        </w:rPr>
        <w:t>overnment use, funds are still being received from the same source.</w:t>
      </w:r>
    </w:p>
    <w:p w:rsidR="00C45F00" w:rsidRDefault="00C45F00" w:rsidP="00CC7F4A">
      <w:pPr>
        <w:jc w:val="both"/>
        <w:rPr>
          <w:sz w:val="26"/>
          <w:szCs w:val="26"/>
        </w:rPr>
      </w:pPr>
    </w:p>
    <w:p w:rsidR="00C45F00" w:rsidRDefault="00C45F00" w:rsidP="00CC7F4A">
      <w:pPr>
        <w:jc w:val="both"/>
        <w:rPr>
          <w:sz w:val="26"/>
          <w:szCs w:val="26"/>
        </w:rPr>
      </w:pPr>
      <w:r>
        <w:rPr>
          <w:sz w:val="26"/>
          <w:szCs w:val="26"/>
        </w:rPr>
        <w:t>Councillor D White wished to abstain from the vote, as he missed the first half of the Agenda Item.</w:t>
      </w:r>
    </w:p>
    <w:p w:rsidR="000F4FCB" w:rsidRPr="00DA5AE3" w:rsidRDefault="000F4FCB" w:rsidP="00CC7F4A">
      <w:pPr>
        <w:jc w:val="both"/>
        <w:rPr>
          <w:sz w:val="26"/>
          <w:szCs w:val="26"/>
        </w:rPr>
      </w:pPr>
    </w:p>
    <w:p w:rsidR="003622F6" w:rsidRPr="00DA5AE3" w:rsidRDefault="003622F6" w:rsidP="00CC7F4A">
      <w:pPr>
        <w:jc w:val="both"/>
        <w:rPr>
          <w:sz w:val="26"/>
          <w:szCs w:val="26"/>
        </w:rPr>
      </w:pPr>
      <w:r w:rsidRPr="00DA5AE3">
        <w:rPr>
          <w:b/>
          <w:sz w:val="26"/>
          <w:szCs w:val="26"/>
        </w:rPr>
        <w:t>RESOLVED THAT</w:t>
      </w:r>
    </w:p>
    <w:p w:rsidR="003622F6" w:rsidRDefault="003622F6" w:rsidP="00CC7F4A">
      <w:pPr>
        <w:jc w:val="both"/>
        <w:rPr>
          <w:sz w:val="26"/>
          <w:szCs w:val="26"/>
        </w:rPr>
      </w:pPr>
    </w:p>
    <w:p w:rsidR="00225121" w:rsidRDefault="00225121" w:rsidP="00CC7F4A">
      <w:pPr>
        <w:jc w:val="both"/>
        <w:rPr>
          <w:sz w:val="26"/>
          <w:szCs w:val="26"/>
        </w:rPr>
      </w:pPr>
      <w:r>
        <w:rPr>
          <w:sz w:val="26"/>
          <w:szCs w:val="26"/>
        </w:rPr>
        <w:t>Members approved:</w:t>
      </w:r>
    </w:p>
    <w:p w:rsidR="00225121" w:rsidRDefault="00225121" w:rsidP="00225121">
      <w:pPr>
        <w:pStyle w:val="ListParagraph"/>
        <w:numPr>
          <w:ilvl w:val="0"/>
          <w:numId w:val="2"/>
        </w:numPr>
        <w:jc w:val="both"/>
        <w:rPr>
          <w:sz w:val="26"/>
          <w:szCs w:val="26"/>
        </w:rPr>
      </w:pPr>
      <w:r>
        <w:rPr>
          <w:sz w:val="26"/>
          <w:szCs w:val="26"/>
        </w:rPr>
        <w:t>The Treasury Management Strategy Statement (TMSS)</w:t>
      </w:r>
    </w:p>
    <w:p w:rsidR="00225121" w:rsidRDefault="00225121" w:rsidP="00225121">
      <w:pPr>
        <w:pStyle w:val="ListParagraph"/>
        <w:numPr>
          <w:ilvl w:val="0"/>
          <w:numId w:val="2"/>
        </w:numPr>
        <w:jc w:val="both"/>
        <w:rPr>
          <w:sz w:val="26"/>
          <w:szCs w:val="26"/>
        </w:rPr>
      </w:pPr>
      <w:r>
        <w:rPr>
          <w:sz w:val="26"/>
          <w:szCs w:val="26"/>
        </w:rPr>
        <w:t>Capital prudential indicators and Minimum Revenue Provision (MRP) policy</w:t>
      </w:r>
    </w:p>
    <w:p w:rsidR="00225121" w:rsidRDefault="00225121" w:rsidP="00225121">
      <w:pPr>
        <w:pStyle w:val="ListParagraph"/>
        <w:numPr>
          <w:ilvl w:val="0"/>
          <w:numId w:val="2"/>
        </w:numPr>
        <w:jc w:val="both"/>
        <w:rPr>
          <w:sz w:val="26"/>
          <w:szCs w:val="26"/>
        </w:rPr>
      </w:pPr>
      <w:r>
        <w:rPr>
          <w:sz w:val="26"/>
          <w:szCs w:val="26"/>
        </w:rPr>
        <w:t>Borrowing policy and treasury indicators/limits</w:t>
      </w:r>
    </w:p>
    <w:p w:rsidR="00225121" w:rsidRDefault="00225121" w:rsidP="00225121">
      <w:pPr>
        <w:pStyle w:val="ListParagraph"/>
        <w:numPr>
          <w:ilvl w:val="0"/>
          <w:numId w:val="2"/>
        </w:numPr>
        <w:jc w:val="both"/>
        <w:rPr>
          <w:sz w:val="26"/>
          <w:szCs w:val="26"/>
        </w:rPr>
      </w:pPr>
      <w:r>
        <w:rPr>
          <w:sz w:val="26"/>
          <w:szCs w:val="26"/>
        </w:rPr>
        <w:t>Annual Investment Strategy</w:t>
      </w:r>
    </w:p>
    <w:p w:rsidR="00225121" w:rsidRPr="00225121" w:rsidRDefault="00225121" w:rsidP="00225121">
      <w:pPr>
        <w:pStyle w:val="ListParagraph"/>
        <w:numPr>
          <w:ilvl w:val="0"/>
          <w:numId w:val="2"/>
        </w:numPr>
        <w:jc w:val="both"/>
        <w:rPr>
          <w:sz w:val="26"/>
          <w:szCs w:val="26"/>
        </w:rPr>
      </w:pPr>
      <w:r>
        <w:rPr>
          <w:sz w:val="26"/>
          <w:szCs w:val="26"/>
        </w:rPr>
        <w:t>The Treasurer to update strategies and policies as necessary throughout the year</w:t>
      </w:r>
    </w:p>
    <w:p w:rsidR="0079197B" w:rsidRPr="00DA5AE3" w:rsidRDefault="0079197B">
      <w:pPr>
        <w:rPr>
          <w:sz w:val="26"/>
          <w:szCs w:val="26"/>
        </w:rPr>
      </w:pPr>
    </w:p>
    <w:p w:rsidR="0079197B" w:rsidRPr="00DA5AE3" w:rsidRDefault="00BF3E39" w:rsidP="00CC7F4A">
      <w:pPr>
        <w:jc w:val="both"/>
        <w:rPr>
          <w:b/>
          <w:sz w:val="26"/>
          <w:szCs w:val="26"/>
        </w:rPr>
      </w:pPr>
      <w:r w:rsidRPr="00DA5AE3">
        <w:rPr>
          <w:b/>
          <w:sz w:val="26"/>
          <w:szCs w:val="26"/>
        </w:rPr>
        <w:t>18</w:t>
      </w:r>
      <w:r w:rsidR="0079197B" w:rsidRPr="00DA5AE3">
        <w:rPr>
          <w:b/>
          <w:sz w:val="26"/>
          <w:szCs w:val="26"/>
        </w:rPr>
        <w:t>.3</w:t>
      </w:r>
      <w:r w:rsidR="0079197B" w:rsidRPr="00DA5AE3">
        <w:rPr>
          <w:b/>
          <w:sz w:val="26"/>
          <w:szCs w:val="26"/>
        </w:rPr>
        <w:tab/>
      </w:r>
      <w:r w:rsidR="00F009D0" w:rsidRPr="00DA5AE3">
        <w:rPr>
          <w:b/>
          <w:sz w:val="26"/>
          <w:szCs w:val="26"/>
        </w:rPr>
        <w:t>CARBON REDUCTION PLAN 2020</w:t>
      </w:r>
      <w:r w:rsidR="00C45F00">
        <w:rPr>
          <w:b/>
          <w:sz w:val="26"/>
          <w:szCs w:val="26"/>
        </w:rPr>
        <w:t>-2023</w:t>
      </w:r>
    </w:p>
    <w:p w:rsidR="000444C8" w:rsidRPr="00DA5AE3" w:rsidRDefault="000444C8" w:rsidP="0055485A">
      <w:pPr>
        <w:jc w:val="both"/>
        <w:rPr>
          <w:sz w:val="26"/>
          <w:szCs w:val="26"/>
        </w:rPr>
      </w:pPr>
    </w:p>
    <w:p w:rsidR="00C45F00" w:rsidRDefault="00C45F00" w:rsidP="001B182F">
      <w:pPr>
        <w:jc w:val="both"/>
        <w:rPr>
          <w:sz w:val="26"/>
          <w:szCs w:val="26"/>
        </w:rPr>
      </w:pPr>
      <w:r>
        <w:rPr>
          <w:sz w:val="26"/>
          <w:szCs w:val="26"/>
        </w:rPr>
        <w:t>The Head of Finance and Procurement advised that the Environment Act (Wales) 2016, places a duty on the Welsh Government to ensure net Welsh emissions are 80% lower than the baseline by 2050.  The Welsh Government has announc</w:t>
      </w:r>
      <w:r w:rsidR="00204F42">
        <w:rPr>
          <w:sz w:val="26"/>
          <w:szCs w:val="26"/>
        </w:rPr>
        <w:t>ed the ambition for the Welsh P</w:t>
      </w:r>
      <w:r>
        <w:rPr>
          <w:sz w:val="26"/>
          <w:szCs w:val="26"/>
        </w:rPr>
        <w:t>ublic Sector to be carbon neutral by 2030.</w:t>
      </w:r>
    </w:p>
    <w:p w:rsidR="00C45F00" w:rsidRDefault="00C45F00" w:rsidP="001B182F">
      <w:pPr>
        <w:jc w:val="both"/>
        <w:rPr>
          <w:sz w:val="26"/>
          <w:szCs w:val="26"/>
        </w:rPr>
      </w:pPr>
    </w:p>
    <w:p w:rsidR="009165DE" w:rsidRDefault="009165DE" w:rsidP="001B182F">
      <w:pPr>
        <w:jc w:val="both"/>
        <w:rPr>
          <w:sz w:val="26"/>
          <w:szCs w:val="26"/>
        </w:rPr>
      </w:pPr>
      <w:r>
        <w:rPr>
          <w:sz w:val="26"/>
          <w:szCs w:val="26"/>
        </w:rPr>
        <w:t>The Head of Finance and Procurement gave a brief presentation to Members, and advised of ways the organisation plans to reduce carbon emissions by 25% by 2023, including significantly decreasing the use of plastics, looking at the property portfolio, decrease of travel, greater use of technology, looking at waste streams and working with staff to change behaviours.</w:t>
      </w:r>
    </w:p>
    <w:p w:rsidR="009165DE" w:rsidRDefault="009165DE" w:rsidP="001B182F">
      <w:pPr>
        <w:jc w:val="both"/>
        <w:rPr>
          <w:sz w:val="26"/>
          <w:szCs w:val="26"/>
        </w:rPr>
      </w:pPr>
    </w:p>
    <w:p w:rsidR="009165DE" w:rsidRDefault="009165DE" w:rsidP="001B182F">
      <w:pPr>
        <w:jc w:val="both"/>
        <w:rPr>
          <w:sz w:val="26"/>
          <w:szCs w:val="26"/>
        </w:rPr>
      </w:pPr>
      <w:r>
        <w:rPr>
          <w:sz w:val="26"/>
          <w:szCs w:val="26"/>
        </w:rPr>
        <w:t xml:space="preserve">In relation </w:t>
      </w:r>
      <w:r w:rsidR="00111562">
        <w:rPr>
          <w:sz w:val="26"/>
          <w:szCs w:val="26"/>
        </w:rPr>
        <w:t xml:space="preserve">to </w:t>
      </w:r>
      <w:r>
        <w:rPr>
          <w:sz w:val="26"/>
          <w:szCs w:val="26"/>
        </w:rPr>
        <w:t xml:space="preserve">plastics for Community Safety items such as fire alarms, he noted that </w:t>
      </w:r>
      <w:r w:rsidR="00111562">
        <w:rPr>
          <w:sz w:val="26"/>
          <w:szCs w:val="26"/>
        </w:rPr>
        <w:t>suppliers</w:t>
      </w:r>
      <w:r>
        <w:rPr>
          <w:sz w:val="26"/>
          <w:szCs w:val="26"/>
        </w:rPr>
        <w:t xml:space="preserve"> will be worked with to look at alternatives</w:t>
      </w:r>
      <w:r w:rsidR="00111562">
        <w:rPr>
          <w:sz w:val="26"/>
          <w:szCs w:val="26"/>
        </w:rPr>
        <w:t xml:space="preserve">; this </w:t>
      </w:r>
      <w:r>
        <w:rPr>
          <w:sz w:val="26"/>
          <w:szCs w:val="26"/>
        </w:rPr>
        <w:t xml:space="preserve">will form part of the longer </w:t>
      </w:r>
      <w:r w:rsidR="00CF515D">
        <w:rPr>
          <w:sz w:val="26"/>
          <w:szCs w:val="26"/>
        </w:rPr>
        <w:t xml:space="preserve">term </w:t>
      </w:r>
      <w:r>
        <w:rPr>
          <w:sz w:val="26"/>
          <w:szCs w:val="26"/>
        </w:rPr>
        <w:t>plan.</w:t>
      </w:r>
    </w:p>
    <w:p w:rsidR="009165DE" w:rsidRDefault="009165DE" w:rsidP="001B182F">
      <w:pPr>
        <w:jc w:val="both"/>
        <w:rPr>
          <w:sz w:val="26"/>
          <w:szCs w:val="26"/>
        </w:rPr>
      </w:pPr>
    </w:p>
    <w:p w:rsidR="001B182F" w:rsidRDefault="009165DE" w:rsidP="001B182F">
      <w:pPr>
        <w:jc w:val="both"/>
        <w:rPr>
          <w:sz w:val="26"/>
          <w:szCs w:val="26"/>
        </w:rPr>
      </w:pPr>
      <w:r>
        <w:rPr>
          <w:sz w:val="26"/>
          <w:szCs w:val="26"/>
        </w:rPr>
        <w:t>He confirmed a reductio</w:t>
      </w:r>
      <w:r w:rsidR="00111562">
        <w:rPr>
          <w:sz w:val="26"/>
          <w:szCs w:val="26"/>
        </w:rPr>
        <w:t>n in the use of gas and electricity has already been seen,</w:t>
      </w:r>
      <w:r w:rsidR="00383F6C">
        <w:rPr>
          <w:sz w:val="26"/>
          <w:szCs w:val="26"/>
        </w:rPr>
        <w:t xml:space="preserve"> especially at FSHQ due to the installation of LED lighting</w:t>
      </w:r>
      <w:r w:rsidR="00CF515D">
        <w:rPr>
          <w:sz w:val="26"/>
          <w:szCs w:val="26"/>
        </w:rPr>
        <w:t xml:space="preserve"> and building management system</w:t>
      </w:r>
      <w:r w:rsidR="00383F6C">
        <w:rPr>
          <w:sz w:val="26"/>
          <w:szCs w:val="26"/>
        </w:rPr>
        <w:t>.</w:t>
      </w:r>
      <w:r w:rsidR="00111562">
        <w:rPr>
          <w:sz w:val="26"/>
          <w:szCs w:val="26"/>
        </w:rPr>
        <w:t xml:space="preserve"> </w:t>
      </w:r>
    </w:p>
    <w:p w:rsidR="00111562" w:rsidRDefault="00111562" w:rsidP="001B182F">
      <w:pPr>
        <w:jc w:val="both"/>
        <w:rPr>
          <w:sz w:val="26"/>
          <w:szCs w:val="26"/>
        </w:rPr>
      </w:pPr>
    </w:p>
    <w:p w:rsidR="00111562" w:rsidRDefault="00111562" w:rsidP="001B182F">
      <w:pPr>
        <w:jc w:val="both"/>
        <w:rPr>
          <w:sz w:val="26"/>
          <w:szCs w:val="26"/>
        </w:rPr>
      </w:pPr>
      <w:r>
        <w:rPr>
          <w:sz w:val="26"/>
          <w:szCs w:val="26"/>
        </w:rPr>
        <w:t>He confirmed that due to COVID, the majority of staff members now have the facility to work from home, although this needs to be in line with the support functions for Operational staff.</w:t>
      </w:r>
    </w:p>
    <w:p w:rsidR="00111562" w:rsidRDefault="00111562" w:rsidP="001B182F">
      <w:pPr>
        <w:jc w:val="both"/>
        <w:rPr>
          <w:sz w:val="26"/>
          <w:szCs w:val="26"/>
        </w:rPr>
      </w:pPr>
    </w:p>
    <w:p w:rsidR="00111562" w:rsidRDefault="00111562" w:rsidP="001B182F">
      <w:pPr>
        <w:jc w:val="both"/>
        <w:rPr>
          <w:sz w:val="26"/>
          <w:szCs w:val="26"/>
        </w:rPr>
      </w:pPr>
      <w:r>
        <w:rPr>
          <w:sz w:val="26"/>
          <w:szCs w:val="26"/>
        </w:rPr>
        <w:t xml:space="preserve">The </w:t>
      </w:r>
      <w:r w:rsidR="00204F42">
        <w:rPr>
          <w:sz w:val="26"/>
          <w:szCs w:val="26"/>
        </w:rPr>
        <w:t>Deputy Chief Fire Officer</w:t>
      </w:r>
      <w:r>
        <w:rPr>
          <w:sz w:val="26"/>
          <w:szCs w:val="26"/>
        </w:rPr>
        <w:t xml:space="preserve"> </w:t>
      </w:r>
      <w:r w:rsidR="00204F42">
        <w:rPr>
          <w:sz w:val="26"/>
          <w:szCs w:val="26"/>
        </w:rPr>
        <w:t>advised</w:t>
      </w:r>
      <w:r>
        <w:rPr>
          <w:sz w:val="26"/>
          <w:szCs w:val="26"/>
        </w:rPr>
        <w:t xml:space="preserve"> that as Members now have fire service email addresses, </w:t>
      </w:r>
      <w:r w:rsidR="00383F6C">
        <w:rPr>
          <w:sz w:val="26"/>
          <w:szCs w:val="26"/>
        </w:rPr>
        <w:t xml:space="preserve">the possibility of Members </w:t>
      </w:r>
      <w:r>
        <w:rPr>
          <w:sz w:val="26"/>
          <w:szCs w:val="26"/>
        </w:rPr>
        <w:t xml:space="preserve">receiving </w:t>
      </w:r>
      <w:r w:rsidR="00383F6C">
        <w:rPr>
          <w:sz w:val="26"/>
          <w:szCs w:val="26"/>
        </w:rPr>
        <w:t xml:space="preserve">their </w:t>
      </w:r>
      <w:r>
        <w:rPr>
          <w:sz w:val="26"/>
          <w:szCs w:val="26"/>
        </w:rPr>
        <w:t xml:space="preserve">payslips </w:t>
      </w:r>
      <w:r w:rsidR="00FC5627">
        <w:rPr>
          <w:sz w:val="26"/>
          <w:szCs w:val="26"/>
        </w:rPr>
        <w:t>electronically will</w:t>
      </w:r>
      <w:r w:rsidR="00383F6C">
        <w:rPr>
          <w:sz w:val="26"/>
          <w:szCs w:val="26"/>
        </w:rPr>
        <w:t xml:space="preserve"> be progressed with Payroll.</w:t>
      </w:r>
    </w:p>
    <w:p w:rsidR="00111562" w:rsidRDefault="00111562" w:rsidP="001B182F">
      <w:pPr>
        <w:jc w:val="both"/>
        <w:rPr>
          <w:sz w:val="26"/>
          <w:szCs w:val="26"/>
        </w:rPr>
      </w:pPr>
    </w:p>
    <w:p w:rsidR="00111562" w:rsidRDefault="00111562" w:rsidP="001B182F">
      <w:pPr>
        <w:jc w:val="both"/>
        <w:rPr>
          <w:sz w:val="26"/>
          <w:szCs w:val="26"/>
        </w:rPr>
      </w:pPr>
      <w:r>
        <w:rPr>
          <w:sz w:val="26"/>
          <w:szCs w:val="26"/>
        </w:rPr>
        <w:t>Councillor S Bradwick abstained from the vote, due to</w:t>
      </w:r>
      <w:r w:rsidR="00383F6C">
        <w:rPr>
          <w:sz w:val="26"/>
          <w:szCs w:val="26"/>
        </w:rPr>
        <w:t xml:space="preserve"> technical problem</w:t>
      </w:r>
      <w:r w:rsidR="00204F42">
        <w:rPr>
          <w:sz w:val="26"/>
          <w:szCs w:val="26"/>
        </w:rPr>
        <w:t>s</w:t>
      </w:r>
      <w:r w:rsidR="00383F6C">
        <w:rPr>
          <w:sz w:val="26"/>
          <w:szCs w:val="26"/>
        </w:rPr>
        <w:t xml:space="preserve"> with </w:t>
      </w:r>
      <w:r w:rsidR="00204F42">
        <w:rPr>
          <w:sz w:val="26"/>
          <w:szCs w:val="26"/>
        </w:rPr>
        <w:t xml:space="preserve">his </w:t>
      </w:r>
      <w:r w:rsidR="00383F6C">
        <w:rPr>
          <w:sz w:val="26"/>
          <w:szCs w:val="26"/>
        </w:rPr>
        <w:t>Starleaf connection</w:t>
      </w:r>
      <w:r w:rsidR="00CF515D">
        <w:rPr>
          <w:sz w:val="26"/>
          <w:szCs w:val="26"/>
        </w:rPr>
        <w:t xml:space="preserve"> and having missed elements of the debate on this item</w:t>
      </w:r>
      <w:r w:rsidR="00383F6C">
        <w:rPr>
          <w:sz w:val="26"/>
          <w:szCs w:val="26"/>
        </w:rPr>
        <w:t>.</w:t>
      </w:r>
      <w:r>
        <w:rPr>
          <w:sz w:val="26"/>
          <w:szCs w:val="26"/>
        </w:rPr>
        <w:t xml:space="preserve"> </w:t>
      </w:r>
    </w:p>
    <w:p w:rsidR="009165DE" w:rsidRDefault="009165DE" w:rsidP="001B182F">
      <w:pPr>
        <w:jc w:val="both"/>
        <w:rPr>
          <w:sz w:val="26"/>
          <w:szCs w:val="26"/>
        </w:rPr>
      </w:pPr>
    </w:p>
    <w:p w:rsidR="0079197B" w:rsidRPr="00DA5AE3" w:rsidRDefault="0079197B" w:rsidP="001B182F">
      <w:pPr>
        <w:jc w:val="both"/>
        <w:rPr>
          <w:sz w:val="26"/>
          <w:szCs w:val="26"/>
        </w:rPr>
      </w:pPr>
      <w:r w:rsidRPr="00DA5AE3">
        <w:rPr>
          <w:b/>
          <w:sz w:val="26"/>
          <w:szCs w:val="26"/>
        </w:rPr>
        <w:t>RESOLVED THAT</w:t>
      </w:r>
    </w:p>
    <w:p w:rsidR="0079197B" w:rsidRDefault="0079197B" w:rsidP="001B182F">
      <w:pPr>
        <w:jc w:val="both"/>
        <w:rPr>
          <w:sz w:val="26"/>
          <w:szCs w:val="26"/>
        </w:rPr>
      </w:pPr>
    </w:p>
    <w:p w:rsidR="00C45F00" w:rsidRDefault="00C45F00" w:rsidP="00C45F00">
      <w:pPr>
        <w:jc w:val="both"/>
        <w:rPr>
          <w:sz w:val="26"/>
          <w:szCs w:val="26"/>
        </w:rPr>
      </w:pPr>
      <w:r>
        <w:rPr>
          <w:sz w:val="26"/>
          <w:szCs w:val="26"/>
        </w:rPr>
        <w:t>Members resoled to approve and adopt the Carbon Reduction Plan 2020-2023</w:t>
      </w:r>
      <w:r w:rsidR="00CF515D">
        <w:rPr>
          <w:sz w:val="26"/>
          <w:szCs w:val="26"/>
        </w:rPr>
        <w:t xml:space="preserve"> attached at Appendix 1 to the report</w:t>
      </w:r>
      <w:r>
        <w:rPr>
          <w:sz w:val="26"/>
          <w:szCs w:val="26"/>
        </w:rPr>
        <w:t>.</w:t>
      </w:r>
    </w:p>
    <w:p w:rsidR="00244959" w:rsidRPr="00DA5AE3" w:rsidRDefault="00244959">
      <w:pPr>
        <w:rPr>
          <w:sz w:val="26"/>
          <w:szCs w:val="26"/>
        </w:rPr>
      </w:pPr>
    </w:p>
    <w:p w:rsidR="00244959" w:rsidRPr="00383F6C" w:rsidRDefault="00383F6C" w:rsidP="00383F6C">
      <w:pPr>
        <w:ind w:left="720" w:hanging="720"/>
        <w:jc w:val="both"/>
        <w:rPr>
          <w:b/>
          <w:sz w:val="26"/>
          <w:szCs w:val="26"/>
        </w:rPr>
      </w:pPr>
      <w:r w:rsidRPr="00383F6C">
        <w:rPr>
          <w:b/>
          <w:sz w:val="26"/>
          <w:szCs w:val="26"/>
        </w:rPr>
        <w:t>18.4</w:t>
      </w:r>
      <w:r w:rsidRPr="00383F6C">
        <w:rPr>
          <w:b/>
          <w:sz w:val="26"/>
          <w:szCs w:val="26"/>
        </w:rPr>
        <w:tab/>
        <w:t>REPORT ON DRAFT PROPOSED STRATEGIC THEMES AND OBJECTIVES 2021/2022</w:t>
      </w:r>
    </w:p>
    <w:p w:rsidR="00383F6C" w:rsidRDefault="00383F6C" w:rsidP="002709F2">
      <w:pPr>
        <w:jc w:val="both"/>
        <w:rPr>
          <w:sz w:val="26"/>
          <w:szCs w:val="26"/>
        </w:rPr>
      </w:pPr>
    </w:p>
    <w:p w:rsidR="00383F6C" w:rsidRDefault="00383F6C" w:rsidP="002709F2">
      <w:pPr>
        <w:jc w:val="both"/>
        <w:rPr>
          <w:sz w:val="26"/>
          <w:szCs w:val="26"/>
        </w:rPr>
      </w:pPr>
      <w:r>
        <w:rPr>
          <w:sz w:val="26"/>
          <w:szCs w:val="26"/>
        </w:rPr>
        <w:t xml:space="preserve">The </w:t>
      </w:r>
      <w:r w:rsidR="00204F42">
        <w:rPr>
          <w:sz w:val="26"/>
          <w:szCs w:val="26"/>
        </w:rPr>
        <w:t xml:space="preserve">Deputy Chief </w:t>
      </w:r>
      <w:r>
        <w:rPr>
          <w:sz w:val="26"/>
          <w:szCs w:val="26"/>
        </w:rPr>
        <w:t>Officer advised of the draft proposed strategic themes and objectives for 2021/2022</w:t>
      </w:r>
      <w:r w:rsidR="00293310">
        <w:rPr>
          <w:sz w:val="26"/>
          <w:szCs w:val="26"/>
        </w:rPr>
        <w:t xml:space="preserve"> and requested views from Members.</w:t>
      </w:r>
    </w:p>
    <w:p w:rsidR="00383F6C" w:rsidRDefault="00383F6C" w:rsidP="002709F2">
      <w:pPr>
        <w:jc w:val="both"/>
        <w:rPr>
          <w:sz w:val="26"/>
          <w:szCs w:val="26"/>
        </w:rPr>
      </w:pPr>
    </w:p>
    <w:p w:rsidR="00293310" w:rsidRDefault="00383F6C" w:rsidP="002709F2">
      <w:pPr>
        <w:jc w:val="both"/>
        <w:rPr>
          <w:sz w:val="26"/>
          <w:szCs w:val="26"/>
        </w:rPr>
      </w:pPr>
      <w:r>
        <w:rPr>
          <w:sz w:val="26"/>
          <w:szCs w:val="26"/>
        </w:rPr>
        <w:t xml:space="preserve">Councillor L Brown </w:t>
      </w:r>
      <w:r w:rsidR="00293310">
        <w:rPr>
          <w:sz w:val="26"/>
          <w:szCs w:val="26"/>
        </w:rPr>
        <w:t xml:space="preserve">suggested changes to </w:t>
      </w:r>
      <w:r w:rsidR="00204F42">
        <w:rPr>
          <w:sz w:val="26"/>
          <w:szCs w:val="26"/>
        </w:rPr>
        <w:t xml:space="preserve">‘Responding to your Emergency: </w:t>
      </w:r>
      <w:r w:rsidR="00293310">
        <w:rPr>
          <w:sz w:val="26"/>
          <w:szCs w:val="26"/>
        </w:rPr>
        <w:t>respon</w:t>
      </w:r>
      <w:r w:rsidR="00204F42">
        <w:rPr>
          <w:sz w:val="26"/>
          <w:szCs w:val="26"/>
        </w:rPr>
        <w:t xml:space="preserve">d effectively when you need us’ </w:t>
      </w:r>
      <w:r w:rsidR="00293310">
        <w:rPr>
          <w:sz w:val="26"/>
          <w:szCs w:val="26"/>
        </w:rPr>
        <w:t>to reflect COVID.</w:t>
      </w:r>
    </w:p>
    <w:p w:rsidR="00293310" w:rsidRDefault="00293310" w:rsidP="002709F2">
      <w:pPr>
        <w:jc w:val="both"/>
        <w:rPr>
          <w:sz w:val="26"/>
          <w:szCs w:val="26"/>
        </w:rPr>
      </w:pPr>
    </w:p>
    <w:p w:rsidR="00383F6C" w:rsidRDefault="00383F6C" w:rsidP="002709F2">
      <w:pPr>
        <w:jc w:val="both"/>
        <w:rPr>
          <w:sz w:val="26"/>
          <w:szCs w:val="26"/>
        </w:rPr>
      </w:pPr>
      <w:r>
        <w:rPr>
          <w:sz w:val="26"/>
          <w:szCs w:val="26"/>
        </w:rPr>
        <w:t xml:space="preserve">The </w:t>
      </w:r>
      <w:r w:rsidR="00204F42">
        <w:rPr>
          <w:sz w:val="26"/>
          <w:szCs w:val="26"/>
        </w:rPr>
        <w:t xml:space="preserve">Deputy Chief </w:t>
      </w:r>
      <w:r>
        <w:rPr>
          <w:sz w:val="26"/>
          <w:szCs w:val="26"/>
        </w:rPr>
        <w:t>Officer will note for consultation feedback.</w:t>
      </w:r>
    </w:p>
    <w:p w:rsidR="00383F6C" w:rsidRDefault="00383F6C" w:rsidP="002709F2">
      <w:pPr>
        <w:jc w:val="both"/>
        <w:rPr>
          <w:sz w:val="26"/>
          <w:szCs w:val="26"/>
        </w:rPr>
      </w:pPr>
    </w:p>
    <w:p w:rsidR="00383F6C" w:rsidRPr="00383F6C" w:rsidRDefault="00383F6C" w:rsidP="002709F2">
      <w:pPr>
        <w:jc w:val="both"/>
        <w:rPr>
          <w:b/>
          <w:sz w:val="26"/>
          <w:szCs w:val="26"/>
        </w:rPr>
      </w:pPr>
      <w:r w:rsidRPr="00383F6C">
        <w:rPr>
          <w:b/>
          <w:sz w:val="26"/>
          <w:szCs w:val="26"/>
        </w:rPr>
        <w:t>RESOLVED THAT</w:t>
      </w:r>
    </w:p>
    <w:p w:rsidR="00383F6C" w:rsidRDefault="00383F6C" w:rsidP="002709F2">
      <w:pPr>
        <w:jc w:val="both"/>
        <w:rPr>
          <w:sz w:val="26"/>
          <w:szCs w:val="26"/>
        </w:rPr>
      </w:pPr>
    </w:p>
    <w:p w:rsidR="00383F6C" w:rsidRDefault="00383F6C" w:rsidP="002709F2">
      <w:pPr>
        <w:jc w:val="both"/>
        <w:rPr>
          <w:sz w:val="26"/>
          <w:szCs w:val="26"/>
        </w:rPr>
      </w:pPr>
      <w:r>
        <w:rPr>
          <w:sz w:val="26"/>
          <w:szCs w:val="26"/>
        </w:rPr>
        <w:t>Members resolved to:</w:t>
      </w:r>
    </w:p>
    <w:p w:rsidR="00383F6C" w:rsidRDefault="00383F6C" w:rsidP="002709F2">
      <w:pPr>
        <w:jc w:val="both"/>
        <w:rPr>
          <w:sz w:val="26"/>
          <w:szCs w:val="26"/>
        </w:rPr>
      </w:pPr>
    </w:p>
    <w:p w:rsidR="00383F6C" w:rsidRDefault="00383F6C" w:rsidP="00293310">
      <w:pPr>
        <w:ind w:left="1440" w:hanging="1440"/>
        <w:jc w:val="both"/>
        <w:rPr>
          <w:sz w:val="26"/>
          <w:szCs w:val="26"/>
        </w:rPr>
      </w:pPr>
      <w:r>
        <w:rPr>
          <w:sz w:val="26"/>
          <w:szCs w:val="26"/>
        </w:rPr>
        <w:t>18.4.1</w:t>
      </w:r>
      <w:r>
        <w:rPr>
          <w:sz w:val="26"/>
          <w:szCs w:val="26"/>
        </w:rPr>
        <w:tab/>
        <w:t>approve the proposed draft Strategic Themes and objectives for engagement events and publication in the “consultation document” – Stage 2 of the Annual Improvement Plan on the SWFRS internet site by 31 October 2020; and</w:t>
      </w:r>
    </w:p>
    <w:p w:rsidR="00383F6C" w:rsidRDefault="00383F6C" w:rsidP="002709F2">
      <w:pPr>
        <w:jc w:val="both"/>
        <w:rPr>
          <w:sz w:val="26"/>
          <w:szCs w:val="26"/>
        </w:rPr>
      </w:pPr>
    </w:p>
    <w:p w:rsidR="00383F6C" w:rsidRDefault="00383F6C" w:rsidP="00293310">
      <w:pPr>
        <w:ind w:left="1440" w:hanging="1440"/>
        <w:jc w:val="both"/>
        <w:rPr>
          <w:sz w:val="26"/>
          <w:szCs w:val="26"/>
        </w:rPr>
      </w:pPr>
      <w:r>
        <w:rPr>
          <w:sz w:val="26"/>
          <w:szCs w:val="26"/>
        </w:rPr>
        <w:t>18.4.2</w:t>
      </w:r>
      <w:r>
        <w:rPr>
          <w:sz w:val="26"/>
          <w:szCs w:val="26"/>
        </w:rPr>
        <w:tab/>
        <w:t>Approve delegation to the Deputy Chief Officer and Head of Corporate Support to review and refine the draft Strategic Themes and Objectives as necessary for the public consultation</w:t>
      </w:r>
      <w:r w:rsidR="00293310">
        <w:rPr>
          <w:sz w:val="26"/>
          <w:szCs w:val="26"/>
        </w:rPr>
        <w:t>.</w:t>
      </w:r>
    </w:p>
    <w:p w:rsidR="00293310" w:rsidRPr="00DA5AE3" w:rsidRDefault="00293310" w:rsidP="00293310">
      <w:pPr>
        <w:ind w:left="1440" w:hanging="1440"/>
        <w:jc w:val="both"/>
        <w:rPr>
          <w:sz w:val="26"/>
          <w:szCs w:val="26"/>
        </w:rPr>
      </w:pPr>
    </w:p>
    <w:p w:rsidR="00244959" w:rsidRPr="00DA5AE3" w:rsidRDefault="00BF3E39" w:rsidP="002709F2">
      <w:pPr>
        <w:jc w:val="both"/>
        <w:rPr>
          <w:sz w:val="26"/>
          <w:szCs w:val="26"/>
        </w:rPr>
      </w:pPr>
      <w:r w:rsidRPr="00DA5AE3">
        <w:rPr>
          <w:b/>
          <w:sz w:val="26"/>
          <w:szCs w:val="26"/>
        </w:rPr>
        <w:t>19</w:t>
      </w:r>
      <w:r w:rsidR="00244959" w:rsidRPr="00DA5AE3">
        <w:rPr>
          <w:b/>
          <w:sz w:val="26"/>
          <w:szCs w:val="26"/>
        </w:rPr>
        <w:t>.</w:t>
      </w:r>
      <w:r w:rsidR="00244959" w:rsidRPr="00DA5AE3">
        <w:rPr>
          <w:b/>
          <w:sz w:val="26"/>
          <w:szCs w:val="26"/>
        </w:rPr>
        <w:tab/>
        <w:t>REPORTS FOR INFORMATION</w:t>
      </w:r>
    </w:p>
    <w:p w:rsidR="00244959" w:rsidRPr="00DA5AE3" w:rsidRDefault="00244959" w:rsidP="002709F2">
      <w:pPr>
        <w:jc w:val="both"/>
        <w:rPr>
          <w:sz w:val="26"/>
          <w:szCs w:val="26"/>
        </w:rPr>
      </w:pPr>
    </w:p>
    <w:p w:rsidR="00F009D0" w:rsidRDefault="00BF3E39" w:rsidP="00BF3E39">
      <w:pPr>
        <w:ind w:left="720" w:hanging="720"/>
        <w:jc w:val="both"/>
        <w:rPr>
          <w:b/>
          <w:sz w:val="26"/>
          <w:szCs w:val="26"/>
        </w:rPr>
      </w:pPr>
      <w:r w:rsidRPr="00DA5AE3">
        <w:rPr>
          <w:b/>
          <w:sz w:val="26"/>
          <w:szCs w:val="26"/>
        </w:rPr>
        <w:t>19</w:t>
      </w:r>
      <w:r w:rsidR="00F009D0" w:rsidRPr="00DA5AE3">
        <w:rPr>
          <w:b/>
          <w:sz w:val="26"/>
          <w:szCs w:val="26"/>
        </w:rPr>
        <w:t>.1</w:t>
      </w:r>
      <w:r w:rsidR="00F009D0" w:rsidRPr="00DA5AE3">
        <w:rPr>
          <w:b/>
          <w:sz w:val="26"/>
          <w:szCs w:val="26"/>
        </w:rPr>
        <w:tab/>
        <w:t>FINAL DETERMINATION FR</w:t>
      </w:r>
      <w:r w:rsidR="00204F42">
        <w:rPr>
          <w:b/>
          <w:sz w:val="26"/>
          <w:szCs w:val="26"/>
        </w:rPr>
        <w:t>OM THE PENSIONS OMBUDSMAN IN RE</w:t>
      </w:r>
      <w:r w:rsidR="00F009D0" w:rsidRPr="00DA5AE3">
        <w:rPr>
          <w:b/>
          <w:sz w:val="26"/>
          <w:szCs w:val="26"/>
        </w:rPr>
        <w:t>L</w:t>
      </w:r>
      <w:r w:rsidR="00204F42">
        <w:rPr>
          <w:b/>
          <w:sz w:val="26"/>
          <w:szCs w:val="26"/>
        </w:rPr>
        <w:t>A</w:t>
      </w:r>
      <w:r w:rsidR="00F009D0" w:rsidRPr="00DA5AE3">
        <w:rPr>
          <w:b/>
          <w:sz w:val="26"/>
          <w:szCs w:val="26"/>
        </w:rPr>
        <w:t>TION TO THE PROTECTED PENSION AGE (PPA): FIRE AUTHORITY LIABILITY</w:t>
      </w:r>
    </w:p>
    <w:p w:rsidR="00293310" w:rsidRDefault="00293310" w:rsidP="00BF3E39">
      <w:pPr>
        <w:ind w:left="720" w:hanging="720"/>
        <w:jc w:val="both"/>
        <w:rPr>
          <w:b/>
          <w:sz w:val="26"/>
          <w:szCs w:val="26"/>
        </w:rPr>
      </w:pPr>
    </w:p>
    <w:p w:rsidR="00293310" w:rsidRDefault="00293310" w:rsidP="00293310">
      <w:pPr>
        <w:jc w:val="both"/>
        <w:rPr>
          <w:sz w:val="26"/>
          <w:szCs w:val="26"/>
        </w:rPr>
      </w:pPr>
      <w:r w:rsidRPr="00293310">
        <w:rPr>
          <w:sz w:val="26"/>
          <w:szCs w:val="26"/>
        </w:rPr>
        <w:t xml:space="preserve">The Director of People Services </w:t>
      </w:r>
      <w:r>
        <w:rPr>
          <w:sz w:val="26"/>
          <w:szCs w:val="26"/>
        </w:rPr>
        <w:t>updated Members on the final determination made by the Pensions Ombudsman in relation to the Protected Pension Age (PPA) for three individuals who were previously employed by the Service</w:t>
      </w:r>
      <w:r w:rsidR="008856E6">
        <w:rPr>
          <w:sz w:val="26"/>
          <w:szCs w:val="26"/>
        </w:rPr>
        <w:t xml:space="preserve"> noting that the</w:t>
      </w:r>
      <w:r>
        <w:rPr>
          <w:sz w:val="26"/>
          <w:szCs w:val="26"/>
        </w:rPr>
        <w:t xml:space="preserve"> compensation payment of £2,000 has been made.</w:t>
      </w:r>
    </w:p>
    <w:p w:rsidR="008856E6" w:rsidRDefault="008856E6" w:rsidP="00293310">
      <w:pPr>
        <w:jc w:val="both"/>
        <w:rPr>
          <w:sz w:val="26"/>
          <w:szCs w:val="26"/>
        </w:rPr>
      </w:pPr>
    </w:p>
    <w:p w:rsidR="008856E6" w:rsidRDefault="008856E6" w:rsidP="00293310">
      <w:pPr>
        <w:jc w:val="both"/>
        <w:rPr>
          <w:sz w:val="26"/>
          <w:szCs w:val="26"/>
        </w:rPr>
      </w:pPr>
      <w:r>
        <w:rPr>
          <w:sz w:val="26"/>
          <w:szCs w:val="26"/>
        </w:rPr>
        <w:t>Councillor W Hodgins queried whether an individual who was employed as</w:t>
      </w:r>
      <w:r w:rsidR="00204F42">
        <w:rPr>
          <w:sz w:val="26"/>
          <w:szCs w:val="26"/>
        </w:rPr>
        <w:t xml:space="preserve"> both</w:t>
      </w:r>
      <w:r>
        <w:rPr>
          <w:sz w:val="26"/>
          <w:szCs w:val="26"/>
        </w:rPr>
        <w:t xml:space="preserve"> a Wholetime firefighter and On-Call firefighter would need to retire from both.</w:t>
      </w:r>
    </w:p>
    <w:p w:rsidR="008856E6" w:rsidRDefault="008856E6" w:rsidP="00293310">
      <w:pPr>
        <w:jc w:val="both"/>
        <w:rPr>
          <w:sz w:val="26"/>
          <w:szCs w:val="26"/>
        </w:rPr>
      </w:pPr>
    </w:p>
    <w:p w:rsidR="008856E6" w:rsidRDefault="008856E6" w:rsidP="00293310">
      <w:pPr>
        <w:jc w:val="both"/>
        <w:rPr>
          <w:sz w:val="26"/>
          <w:szCs w:val="26"/>
        </w:rPr>
      </w:pPr>
      <w:r>
        <w:rPr>
          <w:sz w:val="26"/>
          <w:szCs w:val="26"/>
        </w:rPr>
        <w:t xml:space="preserve">The </w:t>
      </w:r>
      <w:r w:rsidR="00204F42">
        <w:rPr>
          <w:sz w:val="26"/>
          <w:szCs w:val="26"/>
        </w:rPr>
        <w:t xml:space="preserve">Deputy Chief </w:t>
      </w:r>
      <w:r>
        <w:rPr>
          <w:sz w:val="26"/>
          <w:szCs w:val="26"/>
        </w:rPr>
        <w:t>Officer confirmed that</w:t>
      </w:r>
      <w:r w:rsidR="00CF515D">
        <w:rPr>
          <w:sz w:val="26"/>
          <w:szCs w:val="26"/>
        </w:rPr>
        <w:t xml:space="preserve"> in this instance, the</w:t>
      </w:r>
      <w:r>
        <w:rPr>
          <w:sz w:val="26"/>
          <w:szCs w:val="26"/>
        </w:rPr>
        <w:t xml:space="preserve"> individuals </w:t>
      </w:r>
      <w:r w:rsidR="00CF515D">
        <w:rPr>
          <w:sz w:val="26"/>
          <w:szCs w:val="26"/>
        </w:rPr>
        <w:t>were</w:t>
      </w:r>
      <w:r>
        <w:rPr>
          <w:sz w:val="26"/>
          <w:szCs w:val="26"/>
        </w:rPr>
        <w:t xml:space="preserve"> employed o</w:t>
      </w:r>
      <w:r w:rsidR="00204F42">
        <w:rPr>
          <w:sz w:val="26"/>
          <w:szCs w:val="26"/>
        </w:rPr>
        <w:t xml:space="preserve">n two different contracts, </w:t>
      </w:r>
      <w:r w:rsidR="000D706F">
        <w:rPr>
          <w:sz w:val="26"/>
          <w:szCs w:val="26"/>
        </w:rPr>
        <w:t xml:space="preserve">and only chose to </w:t>
      </w:r>
      <w:r>
        <w:rPr>
          <w:sz w:val="26"/>
          <w:szCs w:val="26"/>
        </w:rPr>
        <w:t>retire from one contract, whilst maintaining the other.</w:t>
      </w:r>
    </w:p>
    <w:p w:rsidR="008856E6" w:rsidRDefault="008856E6" w:rsidP="00293310">
      <w:pPr>
        <w:jc w:val="both"/>
        <w:rPr>
          <w:sz w:val="26"/>
          <w:szCs w:val="26"/>
        </w:rPr>
      </w:pPr>
    </w:p>
    <w:p w:rsidR="008856E6" w:rsidRDefault="008856E6" w:rsidP="00293310">
      <w:pPr>
        <w:jc w:val="both"/>
        <w:rPr>
          <w:sz w:val="26"/>
          <w:szCs w:val="26"/>
        </w:rPr>
      </w:pPr>
      <w:r>
        <w:rPr>
          <w:sz w:val="26"/>
          <w:szCs w:val="26"/>
        </w:rPr>
        <w:t>The Director of Human Resources confi</w:t>
      </w:r>
      <w:r w:rsidR="000D706F">
        <w:rPr>
          <w:sz w:val="26"/>
          <w:szCs w:val="26"/>
        </w:rPr>
        <w:t>rm</w:t>
      </w:r>
      <w:r>
        <w:rPr>
          <w:sz w:val="26"/>
          <w:szCs w:val="26"/>
        </w:rPr>
        <w:t>ed that approximately 30% of operational staff have du</w:t>
      </w:r>
      <w:r w:rsidR="000D706F">
        <w:rPr>
          <w:sz w:val="26"/>
          <w:szCs w:val="26"/>
        </w:rPr>
        <w:t>a</w:t>
      </w:r>
      <w:r>
        <w:rPr>
          <w:sz w:val="26"/>
          <w:szCs w:val="26"/>
        </w:rPr>
        <w:t xml:space="preserve">l contracts.  In relation to an employee retaining the benefit of PPA if they have a break in employment of at least one month and the re-employment being </w:t>
      </w:r>
      <w:r w:rsidR="00F22132">
        <w:rPr>
          <w:sz w:val="26"/>
          <w:szCs w:val="26"/>
        </w:rPr>
        <w:t>materially different</w:t>
      </w:r>
      <w:r>
        <w:rPr>
          <w:sz w:val="26"/>
          <w:szCs w:val="26"/>
        </w:rPr>
        <w:t>, she confirmed that</w:t>
      </w:r>
      <w:r w:rsidR="00F22132">
        <w:rPr>
          <w:sz w:val="26"/>
          <w:szCs w:val="26"/>
        </w:rPr>
        <w:t xml:space="preserve"> </w:t>
      </w:r>
      <w:r>
        <w:rPr>
          <w:sz w:val="26"/>
          <w:szCs w:val="26"/>
        </w:rPr>
        <w:t xml:space="preserve">this </w:t>
      </w:r>
      <w:r w:rsidR="00F22132">
        <w:rPr>
          <w:sz w:val="26"/>
          <w:szCs w:val="26"/>
        </w:rPr>
        <w:t>falls under HMRC regulations.</w:t>
      </w:r>
    </w:p>
    <w:p w:rsidR="00F22132" w:rsidRDefault="00F22132" w:rsidP="00293310">
      <w:pPr>
        <w:jc w:val="both"/>
        <w:rPr>
          <w:sz w:val="26"/>
          <w:szCs w:val="26"/>
        </w:rPr>
      </w:pPr>
    </w:p>
    <w:p w:rsidR="00F22132" w:rsidRDefault="00F22132" w:rsidP="00293310">
      <w:pPr>
        <w:jc w:val="both"/>
        <w:rPr>
          <w:sz w:val="26"/>
          <w:szCs w:val="26"/>
        </w:rPr>
      </w:pPr>
      <w:r>
        <w:rPr>
          <w:sz w:val="26"/>
          <w:szCs w:val="26"/>
        </w:rPr>
        <w:t>Councillor R Shaw queried what resources are in place to ensure the Authority does not find themselves in this position in the future.</w:t>
      </w:r>
    </w:p>
    <w:p w:rsidR="00F22132" w:rsidRDefault="00F22132" w:rsidP="00293310">
      <w:pPr>
        <w:jc w:val="both"/>
        <w:rPr>
          <w:sz w:val="26"/>
          <w:szCs w:val="26"/>
        </w:rPr>
      </w:pPr>
    </w:p>
    <w:p w:rsidR="00F22132" w:rsidRDefault="00F22132" w:rsidP="00293310">
      <w:pPr>
        <w:jc w:val="both"/>
        <w:rPr>
          <w:sz w:val="26"/>
          <w:szCs w:val="26"/>
        </w:rPr>
      </w:pPr>
      <w:r>
        <w:rPr>
          <w:sz w:val="26"/>
          <w:szCs w:val="26"/>
        </w:rPr>
        <w:t>Th</w:t>
      </w:r>
      <w:r w:rsidR="00204F42">
        <w:rPr>
          <w:sz w:val="26"/>
          <w:szCs w:val="26"/>
        </w:rPr>
        <w:t>e Director of People Services ad</w:t>
      </w:r>
      <w:r>
        <w:rPr>
          <w:sz w:val="26"/>
          <w:szCs w:val="26"/>
        </w:rPr>
        <w:t xml:space="preserve">vised that </w:t>
      </w:r>
      <w:r w:rsidR="000D706F">
        <w:rPr>
          <w:sz w:val="26"/>
          <w:szCs w:val="26"/>
        </w:rPr>
        <w:t>in house measures have been put in place and the</w:t>
      </w:r>
      <w:r>
        <w:rPr>
          <w:sz w:val="26"/>
          <w:szCs w:val="26"/>
        </w:rPr>
        <w:t xml:space="preserve"> Local Pension Board has been created, also </w:t>
      </w:r>
      <w:r w:rsidR="00204F42">
        <w:rPr>
          <w:sz w:val="26"/>
          <w:szCs w:val="26"/>
        </w:rPr>
        <w:t xml:space="preserve">the </w:t>
      </w:r>
      <w:r>
        <w:rPr>
          <w:sz w:val="26"/>
          <w:szCs w:val="26"/>
        </w:rPr>
        <w:t xml:space="preserve">training strategy </w:t>
      </w:r>
      <w:r w:rsidR="00204F42">
        <w:rPr>
          <w:sz w:val="26"/>
          <w:szCs w:val="26"/>
        </w:rPr>
        <w:t xml:space="preserve">is being refreshed </w:t>
      </w:r>
      <w:r>
        <w:rPr>
          <w:sz w:val="26"/>
          <w:szCs w:val="26"/>
        </w:rPr>
        <w:t>to ensure this does not happen again.</w:t>
      </w:r>
    </w:p>
    <w:p w:rsidR="00F22132" w:rsidRDefault="00F22132" w:rsidP="00293310">
      <w:pPr>
        <w:jc w:val="both"/>
        <w:rPr>
          <w:sz w:val="26"/>
          <w:szCs w:val="26"/>
        </w:rPr>
      </w:pPr>
    </w:p>
    <w:p w:rsidR="00293310" w:rsidRDefault="00545250" w:rsidP="00545250">
      <w:pPr>
        <w:jc w:val="both"/>
        <w:rPr>
          <w:sz w:val="26"/>
          <w:szCs w:val="26"/>
        </w:rPr>
      </w:pPr>
      <w:r>
        <w:rPr>
          <w:sz w:val="26"/>
          <w:szCs w:val="26"/>
        </w:rPr>
        <w:t>The Chair confirmed that whilst sympathy was always with the individuals, legal</w:t>
      </w:r>
      <w:r w:rsidR="000D706F">
        <w:rPr>
          <w:sz w:val="26"/>
          <w:szCs w:val="26"/>
        </w:rPr>
        <w:t>, financial</w:t>
      </w:r>
      <w:r>
        <w:rPr>
          <w:sz w:val="26"/>
          <w:szCs w:val="26"/>
        </w:rPr>
        <w:t xml:space="preserve"> </w:t>
      </w:r>
      <w:r w:rsidR="000D706F">
        <w:rPr>
          <w:sz w:val="26"/>
          <w:szCs w:val="26"/>
        </w:rPr>
        <w:t xml:space="preserve">and audit </w:t>
      </w:r>
      <w:r>
        <w:rPr>
          <w:sz w:val="26"/>
          <w:szCs w:val="26"/>
        </w:rPr>
        <w:t>advice at the time indi</w:t>
      </w:r>
      <w:r w:rsidR="00204F42">
        <w:rPr>
          <w:sz w:val="26"/>
          <w:szCs w:val="26"/>
        </w:rPr>
        <w:t xml:space="preserve">cated it would </w:t>
      </w:r>
      <w:r w:rsidR="000D706F">
        <w:rPr>
          <w:sz w:val="26"/>
          <w:szCs w:val="26"/>
        </w:rPr>
        <w:t>not be appropriate</w:t>
      </w:r>
      <w:r w:rsidR="00204F42">
        <w:rPr>
          <w:sz w:val="26"/>
          <w:szCs w:val="26"/>
        </w:rPr>
        <w:t xml:space="preserve"> to make the payments and that</w:t>
      </w:r>
      <w:r>
        <w:rPr>
          <w:sz w:val="26"/>
          <w:szCs w:val="26"/>
        </w:rPr>
        <w:t xml:space="preserve"> Members had no option from a legal standpoint.  </w:t>
      </w:r>
    </w:p>
    <w:p w:rsidR="00293310" w:rsidRDefault="00293310" w:rsidP="00BF3E39">
      <w:pPr>
        <w:ind w:left="720" w:hanging="720"/>
        <w:jc w:val="both"/>
        <w:rPr>
          <w:sz w:val="26"/>
          <w:szCs w:val="26"/>
        </w:rPr>
      </w:pPr>
    </w:p>
    <w:p w:rsidR="00293310" w:rsidRPr="00293310" w:rsidRDefault="00293310" w:rsidP="00BF3E39">
      <w:pPr>
        <w:ind w:left="720" w:hanging="720"/>
        <w:jc w:val="both"/>
        <w:rPr>
          <w:b/>
          <w:sz w:val="26"/>
          <w:szCs w:val="26"/>
        </w:rPr>
      </w:pPr>
      <w:r w:rsidRPr="00293310">
        <w:rPr>
          <w:b/>
          <w:sz w:val="26"/>
          <w:szCs w:val="26"/>
        </w:rPr>
        <w:t>RESOLVED THAT</w:t>
      </w:r>
    </w:p>
    <w:p w:rsidR="00293310" w:rsidRDefault="00293310" w:rsidP="00BF3E39">
      <w:pPr>
        <w:ind w:left="720" w:hanging="720"/>
        <w:jc w:val="both"/>
        <w:rPr>
          <w:sz w:val="26"/>
          <w:szCs w:val="26"/>
        </w:rPr>
      </w:pPr>
    </w:p>
    <w:p w:rsidR="00293310" w:rsidRPr="00293310" w:rsidRDefault="00293310" w:rsidP="00293310">
      <w:pPr>
        <w:jc w:val="both"/>
        <w:rPr>
          <w:sz w:val="26"/>
          <w:szCs w:val="26"/>
        </w:rPr>
      </w:pPr>
      <w:r>
        <w:rPr>
          <w:sz w:val="26"/>
          <w:szCs w:val="26"/>
        </w:rPr>
        <w:t>Members noted the final determination from the Pensions Ombudsman and arrangements being made to pay the tax liability for the three individuals.</w:t>
      </w:r>
    </w:p>
    <w:p w:rsidR="00F009D0" w:rsidRPr="00DA5AE3" w:rsidRDefault="00F009D0" w:rsidP="002709F2">
      <w:pPr>
        <w:jc w:val="both"/>
        <w:rPr>
          <w:b/>
          <w:sz w:val="26"/>
          <w:szCs w:val="26"/>
        </w:rPr>
      </w:pPr>
    </w:p>
    <w:p w:rsidR="00F009D0" w:rsidRDefault="00BF3E39" w:rsidP="002709F2">
      <w:pPr>
        <w:jc w:val="both"/>
        <w:rPr>
          <w:b/>
          <w:sz w:val="26"/>
          <w:szCs w:val="26"/>
        </w:rPr>
      </w:pPr>
      <w:r w:rsidRPr="00DA5AE3">
        <w:rPr>
          <w:b/>
          <w:sz w:val="26"/>
          <w:szCs w:val="26"/>
        </w:rPr>
        <w:t>19</w:t>
      </w:r>
      <w:r w:rsidR="00F009D0" w:rsidRPr="00DA5AE3">
        <w:rPr>
          <w:b/>
          <w:sz w:val="26"/>
          <w:szCs w:val="26"/>
        </w:rPr>
        <w:t>.2</w:t>
      </w:r>
      <w:r w:rsidR="00F009D0" w:rsidRPr="00DA5AE3">
        <w:rPr>
          <w:b/>
          <w:sz w:val="26"/>
          <w:szCs w:val="26"/>
        </w:rPr>
        <w:tab/>
        <w:t>STRATEGIC RISK REGISTER REPORT QUARTER 4 2019/20</w:t>
      </w:r>
    </w:p>
    <w:p w:rsidR="00545250" w:rsidRDefault="00545250" w:rsidP="002709F2">
      <w:pPr>
        <w:jc w:val="both"/>
        <w:rPr>
          <w:b/>
          <w:sz w:val="26"/>
          <w:szCs w:val="26"/>
        </w:rPr>
      </w:pPr>
    </w:p>
    <w:p w:rsidR="00545250" w:rsidRPr="00545250" w:rsidRDefault="00545250" w:rsidP="002709F2">
      <w:pPr>
        <w:jc w:val="both"/>
        <w:rPr>
          <w:b/>
          <w:sz w:val="26"/>
          <w:szCs w:val="26"/>
        </w:rPr>
      </w:pPr>
      <w:r w:rsidRPr="00545250">
        <w:rPr>
          <w:sz w:val="26"/>
          <w:szCs w:val="26"/>
        </w:rPr>
        <w:t xml:space="preserve">The </w:t>
      </w:r>
      <w:r w:rsidR="00204F42">
        <w:rPr>
          <w:sz w:val="26"/>
          <w:szCs w:val="26"/>
        </w:rPr>
        <w:t xml:space="preserve">Deputy Chief </w:t>
      </w:r>
      <w:r w:rsidRPr="00545250">
        <w:rPr>
          <w:sz w:val="26"/>
          <w:szCs w:val="26"/>
        </w:rPr>
        <w:t>Officer presented the Strategic Risk Register</w:t>
      </w:r>
      <w:r>
        <w:rPr>
          <w:sz w:val="26"/>
          <w:szCs w:val="26"/>
        </w:rPr>
        <w:t xml:space="preserve"> Report</w:t>
      </w:r>
      <w:r w:rsidRPr="00545250">
        <w:rPr>
          <w:sz w:val="26"/>
          <w:szCs w:val="26"/>
        </w:rPr>
        <w:t>, Quarter 4, for 2019/20</w:t>
      </w:r>
      <w:r>
        <w:rPr>
          <w:b/>
          <w:sz w:val="26"/>
          <w:szCs w:val="26"/>
        </w:rPr>
        <w:t>.</w:t>
      </w:r>
      <w:r w:rsidRPr="00545250">
        <w:rPr>
          <w:b/>
          <w:sz w:val="26"/>
          <w:szCs w:val="26"/>
        </w:rPr>
        <w:t xml:space="preserve"> </w:t>
      </w:r>
    </w:p>
    <w:p w:rsidR="00545250" w:rsidRDefault="00545250" w:rsidP="002709F2">
      <w:pPr>
        <w:jc w:val="both"/>
        <w:rPr>
          <w:b/>
          <w:sz w:val="26"/>
          <w:szCs w:val="26"/>
        </w:rPr>
      </w:pPr>
    </w:p>
    <w:p w:rsidR="00545250" w:rsidRPr="00545250" w:rsidRDefault="00545250" w:rsidP="002709F2">
      <w:pPr>
        <w:jc w:val="both"/>
        <w:rPr>
          <w:b/>
          <w:sz w:val="26"/>
          <w:szCs w:val="26"/>
        </w:rPr>
      </w:pPr>
      <w:r w:rsidRPr="00545250">
        <w:rPr>
          <w:b/>
          <w:sz w:val="26"/>
          <w:szCs w:val="26"/>
        </w:rPr>
        <w:t>RESOLVED THAT</w:t>
      </w:r>
    </w:p>
    <w:p w:rsidR="00545250" w:rsidRDefault="00545250" w:rsidP="002709F2">
      <w:pPr>
        <w:jc w:val="both"/>
        <w:rPr>
          <w:sz w:val="26"/>
          <w:szCs w:val="26"/>
        </w:rPr>
      </w:pPr>
    </w:p>
    <w:p w:rsidR="00545250" w:rsidRPr="00545250" w:rsidRDefault="00545250" w:rsidP="002709F2">
      <w:pPr>
        <w:jc w:val="both"/>
        <w:rPr>
          <w:sz w:val="26"/>
          <w:szCs w:val="26"/>
        </w:rPr>
      </w:pPr>
      <w:r>
        <w:rPr>
          <w:sz w:val="26"/>
          <w:szCs w:val="26"/>
        </w:rPr>
        <w:t>Members noted the contents of the report</w:t>
      </w:r>
    </w:p>
    <w:p w:rsidR="00F009D0" w:rsidRPr="00DA5AE3" w:rsidRDefault="00F009D0" w:rsidP="002709F2">
      <w:pPr>
        <w:jc w:val="both"/>
        <w:rPr>
          <w:b/>
          <w:sz w:val="26"/>
          <w:szCs w:val="26"/>
        </w:rPr>
      </w:pPr>
    </w:p>
    <w:p w:rsidR="00F009D0" w:rsidRPr="00DA5AE3" w:rsidRDefault="00BF3E39" w:rsidP="00BF3E39">
      <w:pPr>
        <w:ind w:left="720" w:hanging="720"/>
        <w:jc w:val="both"/>
        <w:rPr>
          <w:b/>
          <w:sz w:val="26"/>
          <w:szCs w:val="26"/>
        </w:rPr>
      </w:pPr>
      <w:r w:rsidRPr="00DA5AE3">
        <w:rPr>
          <w:b/>
          <w:sz w:val="26"/>
          <w:szCs w:val="26"/>
        </w:rPr>
        <w:t>19</w:t>
      </w:r>
      <w:r w:rsidR="00F009D0" w:rsidRPr="00DA5AE3">
        <w:rPr>
          <w:b/>
          <w:sz w:val="26"/>
          <w:szCs w:val="26"/>
        </w:rPr>
        <w:t>.3</w:t>
      </w:r>
      <w:r w:rsidR="00F009D0" w:rsidRPr="00DA5AE3">
        <w:rPr>
          <w:b/>
          <w:sz w:val="26"/>
          <w:szCs w:val="26"/>
        </w:rPr>
        <w:tab/>
        <w:t>END OF YEAR HEALTH CHECK ON PERFORMANCE AND STRATEGIC OBJECTIVES 2019/20</w:t>
      </w:r>
    </w:p>
    <w:p w:rsidR="00F009D0" w:rsidRDefault="00F009D0" w:rsidP="002709F2">
      <w:pPr>
        <w:jc w:val="both"/>
        <w:rPr>
          <w:b/>
          <w:sz w:val="26"/>
          <w:szCs w:val="26"/>
        </w:rPr>
      </w:pPr>
    </w:p>
    <w:p w:rsidR="006B332C" w:rsidRPr="006B332C" w:rsidRDefault="006B332C" w:rsidP="002709F2">
      <w:pPr>
        <w:jc w:val="both"/>
        <w:rPr>
          <w:sz w:val="26"/>
          <w:szCs w:val="26"/>
        </w:rPr>
      </w:pPr>
      <w:r w:rsidRPr="006B332C">
        <w:rPr>
          <w:sz w:val="26"/>
          <w:szCs w:val="26"/>
        </w:rPr>
        <w:t xml:space="preserve">The </w:t>
      </w:r>
      <w:r w:rsidR="00204F42">
        <w:rPr>
          <w:sz w:val="26"/>
          <w:szCs w:val="26"/>
        </w:rPr>
        <w:t xml:space="preserve">Deputy Chief </w:t>
      </w:r>
      <w:r w:rsidRPr="006B332C">
        <w:rPr>
          <w:sz w:val="26"/>
          <w:szCs w:val="26"/>
        </w:rPr>
        <w:t xml:space="preserve">Officer presented the report </w:t>
      </w:r>
      <w:r>
        <w:rPr>
          <w:sz w:val="26"/>
          <w:szCs w:val="26"/>
        </w:rPr>
        <w:t>which gives</w:t>
      </w:r>
      <w:r w:rsidRPr="006B332C">
        <w:rPr>
          <w:sz w:val="26"/>
          <w:szCs w:val="26"/>
        </w:rPr>
        <w:t xml:space="preserve"> assurances to the Members of the Fire </w:t>
      </w:r>
      <w:r w:rsidR="00204F42">
        <w:rPr>
          <w:sz w:val="26"/>
          <w:szCs w:val="26"/>
        </w:rPr>
        <w:t xml:space="preserve">&amp; Rescue </w:t>
      </w:r>
      <w:r w:rsidRPr="006B332C">
        <w:rPr>
          <w:sz w:val="26"/>
          <w:szCs w:val="26"/>
        </w:rPr>
        <w:t>Authority and senior management within South Wales Fire and Rescue Service on progress towards achievement of the Strategic Objectives and performance of the Strategic Performance Indicators for the period 01 April 2019 – 31 March 2020.</w:t>
      </w:r>
    </w:p>
    <w:p w:rsidR="00363D49" w:rsidRDefault="00363D49" w:rsidP="00363D49">
      <w:pPr>
        <w:jc w:val="both"/>
        <w:rPr>
          <w:sz w:val="26"/>
          <w:szCs w:val="26"/>
        </w:rPr>
      </w:pPr>
    </w:p>
    <w:p w:rsidR="00363D49" w:rsidRDefault="00363D49" w:rsidP="00363D49">
      <w:pPr>
        <w:jc w:val="both"/>
        <w:rPr>
          <w:sz w:val="26"/>
          <w:szCs w:val="26"/>
        </w:rPr>
      </w:pPr>
      <w:r>
        <w:rPr>
          <w:sz w:val="26"/>
          <w:szCs w:val="26"/>
        </w:rPr>
        <w:t>The report include</w:t>
      </w:r>
      <w:r w:rsidR="000D706F">
        <w:rPr>
          <w:sz w:val="26"/>
          <w:szCs w:val="26"/>
        </w:rPr>
        <w:t>d</w:t>
      </w:r>
      <w:r>
        <w:rPr>
          <w:sz w:val="26"/>
          <w:szCs w:val="26"/>
        </w:rPr>
        <w:t xml:space="preserve"> an overall summary of the themes and actions, as well individual summaries for each Member Authority.</w:t>
      </w:r>
    </w:p>
    <w:p w:rsidR="00363D49" w:rsidRDefault="00363D49" w:rsidP="002709F2">
      <w:pPr>
        <w:jc w:val="both"/>
        <w:rPr>
          <w:b/>
          <w:sz w:val="26"/>
          <w:szCs w:val="26"/>
        </w:rPr>
      </w:pPr>
    </w:p>
    <w:p w:rsidR="00545250" w:rsidRDefault="00363D49" w:rsidP="002709F2">
      <w:pPr>
        <w:jc w:val="both"/>
        <w:rPr>
          <w:sz w:val="26"/>
          <w:szCs w:val="26"/>
        </w:rPr>
      </w:pPr>
      <w:r>
        <w:rPr>
          <w:sz w:val="26"/>
          <w:szCs w:val="26"/>
        </w:rPr>
        <w:t>Members were advised that they will receive individual pictograms for their own authorities for circulation.</w:t>
      </w:r>
    </w:p>
    <w:p w:rsidR="006B332C" w:rsidRDefault="006B332C" w:rsidP="002709F2">
      <w:pPr>
        <w:jc w:val="both"/>
        <w:rPr>
          <w:sz w:val="26"/>
          <w:szCs w:val="26"/>
        </w:rPr>
      </w:pPr>
    </w:p>
    <w:p w:rsidR="006B332C" w:rsidRPr="006B332C" w:rsidRDefault="006B332C" w:rsidP="002709F2">
      <w:pPr>
        <w:jc w:val="both"/>
        <w:rPr>
          <w:b/>
          <w:sz w:val="26"/>
          <w:szCs w:val="26"/>
        </w:rPr>
      </w:pPr>
      <w:r w:rsidRPr="006B332C">
        <w:rPr>
          <w:b/>
          <w:sz w:val="26"/>
          <w:szCs w:val="26"/>
        </w:rPr>
        <w:t>RESOLVED THAT</w:t>
      </w:r>
    </w:p>
    <w:p w:rsidR="006B332C" w:rsidRDefault="006B332C" w:rsidP="002709F2">
      <w:pPr>
        <w:jc w:val="both"/>
        <w:rPr>
          <w:sz w:val="26"/>
          <w:szCs w:val="26"/>
        </w:rPr>
      </w:pPr>
    </w:p>
    <w:p w:rsidR="006B332C" w:rsidRDefault="006B332C" w:rsidP="002709F2">
      <w:pPr>
        <w:jc w:val="both"/>
        <w:rPr>
          <w:sz w:val="26"/>
          <w:szCs w:val="26"/>
        </w:rPr>
      </w:pPr>
      <w:r>
        <w:rPr>
          <w:sz w:val="26"/>
          <w:szCs w:val="26"/>
        </w:rPr>
        <w:t>Members reviewed the performance details and statistical data for the period 01 April 2019 – 31 March 2020 contained within the report.</w:t>
      </w:r>
    </w:p>
    <w:p w:rsidR="00225121" w:rsidRDefault="00225121" w:rsidP="002709F2">
      <w:pPr>
        <w:jc w:val="both"/>
        <w:rPr>
          <w:sz w:val="26"/>
          <w:szCs w:val="26"/>
        </w:rPr>
      </w:pPr>
    </w:p>
    <w:p w:rsidR="00F009D0" w:rsidRDefault="00BF3E39" w:rsidP="002709F2">
      <w:pPr>
        <w:jc w:val="both"/>
        <w:rPr>
          <w:b/>
          <w:sz w:val="26"/>
          <w:szCs w:val="26"/>
        </w:rPr>
      </w:pPr>
      <w:r w:rsidRPr="00DA5AE3">
        <w:rPr>
          <w:b/>
          <w:sz w:val="26"/>
          <w:szCs w:val="26"/>
        </w:rPr>
        <w:t>19</w:t>
      </w:r>
      <w:r w:rsidR="006B332C">
        <w:rPr>
          <w:b/>
          <w:sz w:val="26"/>
          <w:szCs w:val="26"/>
        </w:rPr>
        <w:t>.4</w:t>
      </w:r>
      <w:r w:rsidR="006B332C">
        <w:rPr>
          <w:b/>
          <w:sz w:val="26"/>
          <w:szCs w:val="26"/>
        </w:rPr>
        <w:tab/>
        <w:t>WELSH LANG</w:t>
      </w:r>
      <w:r w:rsidR="00F009D0" w:rsidRPr="00DA5AE3">
        <w:rPr>
          <w:b/>
          <w:sz w:val="26"/>
          <w:szCs w:val="26"/>
        </w:rPr>
        <w:t>U</w:t>
      </w:r>
      <w:r w:rsidR="006B332C">
        <w:rPr>
          <w:b/>
          <w:sz w:val="26"/>
          <w:szCs w:val="26"/>
        </w:rPr>
        <w:t>A</w:t>
      </w:r>
      <w:r w:rsidR="00F009D0" w:rsidRPr="00DA5AE3">
        <w:rPr>
          <w:b/>
          <w:sz w:val="26"/>
          <w:szCs w:val="26"/>
        </w:rPr>
        <w:t>GE STANDAR</w:t>
      </w:r>
      <w:r w:rsidR="00225121">
        <w:rPr>
          <w:b/>
          <w:sz w:val="26"/>
          <w:szCs w:val="26"/>
        </w:rPr>
        <w:t>D</w:t>
      </w:r>
      <w:r w:rsidR="00F009D0" w:rsidRPr="00DA5AE3">
        <w:rPr>
          <w:b/>
          <w:sz w:val="26"/>
          <w:szCs w:val="26"/>
        </w:rPr>
        <w:t>S UPDATE – JUNE 2020</w:t>
      </w:r>
    </w:p>
    <w:p w:rsidR="00204F42" w:rsidRPr="00DA5AE3" w:rsidRDefault="00204F42" w:rsidP="002709F2">
      <w:pPr>
        <w:jc w:val="both"/>
        <w:rPr>
          <w:b/>
          <w:sz w:val="26"/>
          <w:szCs w:val="26"/>
        </w:rPr>
      </w:pPr>
    </w:p>
    <w:p w:rsidR="00F009D0" w:rsidRDefault="00363D49" w:rsidP="002709F2">
      <w:pPr>
        <w:jc w:val="both"/>
        <w:rPr>
          <w:sz w:val="26"/>
          <w:szCs w:val="26"/>
        </w:rPr>
      </w:pPr>
      <w:r>
        <w:rPr>
          <w:sz w:val="26"/>
          <w:szCs w:val="26"/>
        </w:rPr>
        <w:t>The Director of People Services prov</w:t>
      </w:r>
      <w:r w:rsidR="00204F42">
        <w:rPr>
          <w:sz w:val="26"/>
          <w:szCs w:val="26"/>
        </w:rPr>
        <w:t>id</w:t>
      </w:r>
      <w:r>
        <w:rPr>
          <w:sz w:val="26"/>
          <w:szCs w:val="26"/>
        </w:rPr>
        <w:t>ed members with an overview of the current position with regards to meeting the legal requirements contained within the Welsh Language Standards Compliance Notice issued to the Fire and Rescue Authority by the Welsh Language Commissioner on 20 September 2016.</w:t>
      </w:r>
    </w:p>
    <w:p w:rsidR="00173EB8" w:rsidRDefault="00173EB8" w:rsidP="002709F2">
      <w:pPr>
        <w:jc w:val="both"/>
        <w:rPr>
          <w:sz w:val="26"/>
          <w:szCs w:val="26"/>
        </w:rPr>
      </w:pPr>
    </w:p>
    <w:p w:rsidR="00173EB8" w:rsidRDefault="00173EB8" w:rsidP="002709F2">
      <w:pPr>
        <w:jc w:val="both"/>
        <w:rPr>
          <w:sz w:val="26"/>
          <w:szCs w:val="26"/>
        </w:rPr>
      </w:pPr>
      <w:r>
        <w:rPr>
          <w:sz w:val="26"/>
          <w:szCs w:val="26"/>
        </w:rPr>
        <w:t>Attention was draw</w:t>
      </w:r>
      <w:r w:rsidR="000D706F">
        <w:rPr>
          <w:sz w:val="26"/>
          <w:szCs w:val="26"/>
        </w:rPr>
        <w:t>n</w:t>
      </w:r>
      <w:r>
        <w:rPr>
          <w:sz w:val="26"/>
          <w:szCs w:val="26"/>
        </w:rPr>
        <w:t xml:space="preserve"> to the one standard within the Red category, in relation to the use of social media and not treating the Welsh language less favourably than the English language.  She assured Members that the Service strives to </w:t>
      </w:r>
      <w:r w:rsidR="00FD57ED">
        <w:rPr>
          <w:sz w:val="26"/>
          <w:szCs w:val="26"/>
        </w:rPr>
        <w:t>publish</w:t>
      </w:r>
      <w:r>
        <w:rPr>
          <w:sz w:val="26"/>
          <w:szCs w:val="26"/>
        </w:rPr>
        <w:t xml:space="preserve"> all social media bilingually, but there are times when, in the event of urgent items, this is not possible due to timelines.  The </w:t>
      </w:r>
      <w:r w:rsidR="00204F42">
        <w:rPr>
          <w:sz w:val="26"/>
          <w:szCs w:val="26"/>
        </w:rPr>
        <w:t xml:space="preserve">Deputy Chief </w:t>
      </w:r>
      <w:r>
        <w:rPr>
          <w:sz w:val="26"/>
          <w:szCs w:val="26"/>
        </w:rPr>
        <w:t xml:space="preserve">Officer noted that the issue mainly lies with the </w:t>
      </w:r>
      <w:r w:rsidR="00FD57ED">
        <w:rPr>
          <w:sz w:val="26"/>
          <w:szCs w:val="26"/>
        </w:rPr>
        <w:t>social</w:t>
      </w:r>
      <w:r>
        <w:rPr>
          <w:sz w:val="26"/>
          <w:szCs w:val="26"/>
        </w:rPr>
        <w:t xml:space="preserve"> media accounts for stations as they are dynamic with their social media presence within their communities.  She advised that an exe</w:t>
      </w:r>
      <w:r w:rsidR="000D706F">
        <w:rPr>
          <w:sz w:val="26"/>
          <w:szCs w:val="26"/>
        </w:rPr>
        <w:t>m</w:t>
      </w:r>
      <w:r>
        <w:rPr>
          <w:sz w:val="26"/>
          <w:szCs w:val="26"/>
        </w:rPr>
        <w:t>ption was sought for station accounts</w:t>
      </w:r>
      <w:r w:rsidR="000D706F">
        <w:rPr>
          <w:sz w:val="26"/>
          <w:szCs w:val="26"/>
        </w:rPr>
        <w:t xml:space="preserve"> with the Welsh Language Commissioner</w:t>
      </w:r>
      <w:r>
        <w:rPr>
          <w:sz w:val="26"/>
          <w:szCs w:val="26"/>
        </w:rPr>
        <w:t xml:space="preserve"> but this was refused.</w:t>
      </w:r>
    </w:p>
    <w:p w:rsidR="00204F42" w:rsidRDefault="00204F42" w:rsidP="002709F2">
      <w:pPr>
        <w:jc w:val="both"/>
        <w:rPr>
          <w:sz w:val="26"/>
          <w:szCs w:val="26"/>
        </w:rPr>
      </w:pPr>
    </w:p>
    <w:p w:rsidR="00FD57ED" w:rsidRDefault="00173EB8" w:rsidP="002709F2">
      <w:pPr>
        <w:jc w:val="both"/>
        <w:rPr>
          <w:sz w:val="26"/>
          <w:szCs w:val="26"/>
        </w:rPr>
      </w:pPr>
      <w:r>
        <w:rPr>
          <w:sz w:val="26"/>
          <w:szCs w:val="26"/>
        </w:rPr>
        <w:t>A bespoke monitoring framework has been introduced to ensure the Authority has a robust mechanism to evaluate its compliance with the Welsh Language</w:t>
      </w:r>
      <w:r w:rsidR="00D74C56">
        <w:rPr>
          <w:sz w:val="26"/>
          <w:szCs w:val="26"/>
        </w:rPr>
        <w:t xml:space="preserve"> Standards.</w:t>
      </w:r>
      <w:r>
        <w:rPr>
          <w:sz w:val="26"/>
          <w:szCs w:val="26"/>
        </w:rPr>
        <w:t xml:space="preserve"> </w:t>
      </w:r>
    </w:p>
    <w:p w:rsidR="00363D49" w:rsidRDefault="00363D49" w:rsidP="002709F2">
      <w:pPr>
        <w:jc w:val="both"/>
        <w:rPr>
          <w:sz w:val="26"/>
          <w:szCs w:val="26"/>
        </w:rPr>
      </w:pPr>
    </w:p>
    <w:p w:rsidR="00363D49" w:rsidRPr="00363D49" w:rsidRDefault="00363D49" w:rsidP="002709F2">
      <w:pPr>
        <w:jc w:val="both"/>
        <w:rPr>
          <w:b/>
          <w:sz w:val="26"/>
          <w:szCs w:val="26"/>
        </w:rPr>
      </w:pPr>
      <w:r w:rsidRPr="00363D49">
        <w:rPr>
          <w:b/>
          <w:sz w:val="26"/>
          <w:szCs w:val="26"/>
        </w:rPr>
        <w:t>RESOLVED THAT</w:t>
      </w:r>
    </w:p>
    <w:p w:rsidR="00363D49" w:rsidRDefault="00363D49" w:rsidP="002709F2">
      <w:pPr>
        <w:jc w:val="both"/>
        <w:rPr>
          <w:sz w:val="26"/>
          <w:szCs w:val="26"/>
        </w:rPr>
      </w:pPr>
    </w:p>
    <w:p w:rsidR="00363D49" w:rsidRDefault="00363D49" w:rsidP="002709F2">
      <w:pPr>
        <w:jc w:val="both"/>
        <w:rPr>
          <w:sz w:val="26"/>
          <w:szCs w:val="26"/>
        </w:rPr>
      </w:pPr>
      <w:r>
        <w:rPr>
          <w:sz w:val="26"/>
          <w:szCs w:val="26"/>
        </w:rPr>
        <w:t>Members noted the information contained within the report.</w:t>
      </w:r>
    </w:p>
    <w:p w:rsidR="00FD57ED" w:rsidRPr="00DA5AE3" w:rsidRDefault="00FD57ED" w:rsidP="002709F2">
      <w:pPr>
        <w:jc w:val="both"/>
        <w:rPr>
          <w:sz w:val="26"/>
          <w:szCs w:val="26"/>
        </w:rPr>
      </w:pPr>
    </w:p>
    <w:p w:rsidR="00244959" w:rsidRPr="00DA5AE3" w:rsidRDefault="00BF3E39" w:rsidP="00BF3E39">
      <w:pPr>
        <w:ind w:left="720" w:hanging="720"/>
        <w:jc w:val="both"/>
        <w:rPr>
          <w:sz w:val="26"/>
          <w:szCs w:val="26"/>
        </w:rPr>
      </w:pPr>
      <w:r w:rsidRPr="00DA5AE3">
        <w:rPr>
          <w:b/>
          <w:sz w:val="26"/>
          <w:szCs w:val="26"/>
        </w:rPr>
        <w:t>19</w:t>
      </w:r>
      <w:r w:rsidR="00F009D0" w:rsidRPr="00DA5AE3">
        <w:rPr>
          <w:b/>
          <w:sz w:val="26"/>
          <w:szCs w:val="26"/>
        </w:rPr>
        <w:t>.4</w:t>
      </w:r>
      <w:r w:rsidR="00244959" w:rsidRPr="00DA5AE3">
        <w:rPr>
          <w:sz w:val="26"/>
          <w:szCs w:val="26"/>
        </w:rPr>
        <w:tab/>
      </w:r>
      <w:r w:rsidR="00244959" w:rsidRPr="00DA5AE3">
        <w:rPr>
          <w:b/>
          <w:sz w:val="26"/>
          <w:szCs w:val="26"/>
        </w:rPr>
        <w:t xml:space="preserve">FORWARD WORK PROGRAMME </w:t>
      </w:r>
      <w:r w:rsidR="00F009D0" w:rsidRPr="00DA5AE3">
        <w:rPr>
          <w:b/>
          <w:sz w:val="26"/>
          <w:szCs w:val="26"/>
        </w:rPr>
        <w:t xml:space="preserve">FOR FIRE &amp; RESCUE AUTHORITY </w:t>
      </w:r>
      <w:r w:rsidR="00244959" w:rsidRPr="00DA5AE3">
        <w:rPr>
          <w:b/>
          <w:sz w:val="26"/>
          <w:szCs w:val="26"/>
        </w:rPr>
        <w:t>2020</w:t>
      </w:r>
      <w:r w:rsidR="00F009D0" w:rsidRPr="00DA5AE3">
        <w:rPr>
          <w:b/>
          <w:sz w:val="26"/>
          <w:szCs w:val="26"/>
        </w:rPr>
        <w:t>/21</w:t>
      </w:r>
    </w:p>
    <w:p w:rsidR="00F009D0" w:rsidRPr="00DA5AE3" w:rsidRDefault="00F009D0" w:rsidP="002709F2">
      <w:pPr>
        <w:jc w:val="both"/>
        <w:rPr>
          <w:b/>
          <w:sz w:val="26"/>
          <w:szCs w:val="26"/>
        </w:rPr>
      </w:pPr>
    </w:p>
    <w:p w:rsidR="00244959" w:rsidRPr="00FD57ED" w:rsidRDefault="00244959" w:rsidP="00FD57ED">
      <w:pPr>
        <w:jc w:val="both"/>
        <w:rPr>
          <w:sz w:val="26"/>
          <w:szCs w:val="26"/>
        </w:rPr>
      </w:pPr>
      <w:r w:rsidRPr="00FD57ED">
        <w:rPr>
          <w:sz w:val="26"/>
          <w:szCs w:val="26"/>
        </w:rPr>
        <w:t>The Deputy Chief Officer presented the</w:t>
      </w:r>
      <w:r w:rsidR="00FD57ED" w:rsidRPr="00FD57ED">
        <w:rPr>
          <w:sz w:val="26"/>
          <w:szCs w:val="26"/>
        </w:rPr>
        <w:t xml:space="preserve"> Forward Work Programme for 2020/21.</w:t>
      </w:r>
    </w:p>
    <w:p w:rsidR="00A52615" w:rsidRPr="00DA5AE3" w:rsidRDefault="00A52615" w:rsidP="002709F2">
      <w:pPr>
        <w:jc w:val="both"/>
        <w:rPr>
          <w:sz w:val="26"/>
          <w:szCs w:val="26"/>
        </w:rPr>
      </w:pPr>
    </w:p>
    <w:p w:rsidR="00A52615" w:rsidRPr="00DA5AE3" w:rsidRDefault="00BF3E39" w:rsidP="002709F2">
      <w:pPr>
        <w:ind w:left="720" w:hanging="720"/>
        <w:jc w:val="both"/>
        <w:rPr>
          <w:b/>
          <w:sz w:val="26"/>
          <w:szCs w:val="26"/>
        </w:rPr>
      </w:pPr>
      <w:r w:rsidRPr="00DA5AE3">
        <w:rPr>
          <w:b/>
          <w:sz w:val="26"/>
          <w:szCs w:val="26"/>
        </w:rPr>
        <w:t>20</w:t>
      </w:r>
      <w:r w:rsidR="00A52615" w:rsidRPr="00DA5AE3">
        <w:rPr>
          <w:b/>
          <w:sz w:val="26"/>
          <w:szCs w:val="26"/>
        </w:rPr>
        <w:t>.</w:t>
      </w:r>
      <w:r w:rsidR="00A52615" w:rsidRPr="00DA5AE3">
        <w:rPr>
          <w:b/>
          <w:sz w:val="26"/>
          <w:szCs w:val="26"/>
        </w:rPr>
        <w:tab/>
        <w:t>TO CONSIDER ANY ITEMS OF BUSINESS THAT THE CHAIR DEEMS URGENT (PART 1 OR 2)</w:t>
      </w:r>
    </w:p>
    <w:p w:rsidR="00A52615" w:rsidRPr="00DA5AE3" w:rsidRDefault="00A52615" w:rsidP="002709F2">
      <w:pPr>
        <w:jc w:val="both"/>
        <w:rPr>
          <w:b/>
          <w:sz w:val="26"/>
          <w:szCs w:val="26"/>
        </w:rPr>
      </w:pPr>
    </w:p>
    <w:p w:rsidR="00A52615" w:rsidRDefault="00A52615" w:rsidP="002709F2">
      <w:pPr>
        <w:jc w:val="both"/>
        <w:rPr>
          <w:sz w:val="26"/>
          <w:szCs w:val="26"/>
        </w:rPr>
      </w:pPr>
      <w:r w:rsidRPr="00DA5AE3">
        <w:rPr>
          <w:sz w:val="26"/>
          <w:szCs w:val="26"/>
        </w:rPr>
        <w:t>There were no items of business deemed urgent by the Chair.</w:t>
      </w:r>
    </w:p>
    <w:p w:rsidR="00DA5AE3" w:rsidRDefault="00DA5AE3" w:rsidP="002709F2">
      <w:pPr>
        <w:jc w:val="both"/>
        <w:rPr>
          <w:sz w:val="26"/>
          <w:szCs w:val="26"/>
        </w:rPr>
      </w:pPr>
    </w:p>
    <w:p w:rsidR="00FD57ED" w:rsidRDefault="00FD57ED" w:rsidP="002709F2">
      <w:pPr>
        <w:jc w:val="both"/>
        <w:rPr>
          <w:sz w:val="26"/>
          <w:szCs w:val="26"/>
        </w:rPr>
      </w:pPr>
      <w:r>
        <w:rPr>
          <w:sz w:val="26"/>
          <w:szCs w:val="26"/>
        </w:rPr>
        <w:t>South Wales Fire and Rescue Service officers left the meeting, as they had expressed an interest in the next agenda item.</w:t>
      </w:r>
    </w:p>
    <w:p w:rsidR="00FD57ED" w:rsidRDefault="00FD57ED" w:rsidP="002709F2">
      <w:pPr>
        <w:jc w:val="both"/>
        <w:rPr>
          <w:sz w:val="26"/>
          <w:szCs w:val="26"/>
        </w:rPr>
      </w:pPr>
    </w:p>
    <w:p w:rsidR="00DA5AE3" w:rsidRPr="00DA5AE3" w:rsidRDefault="00FD57ED" w:rsidP="00FD57ED">
      <w:pPr>
        <w:rPr>
          <w:sz w:val="26"/>
          <w:szCs w:val="26"/>
        </w:rPr>
      </w:pPr>
      <w:r>
        <w:rPr>
          <w:b/>
          <w:sz w:val="26"/>
          <w:szCs w:val="26"/>
        </w:rPr>
        <w:t>21.</w:t>
      </w:r>
      <w:r w:rsidR="00DA5AE3" w:rsidRPr="00DA5AE3">
        <w:rPr>
          <w:b/>
          <w:sz w:val="26"/>
          <w:szCs w:val="26"/>
        </w:rPr>
        <w:tab/>
        <w:t>SWFRS VEHICLE LEASE SCHEME</w:t>
      </w:r>
    </w:p>
    <w:p w:rsidR="00DA5AE3" w:rsidRDefault="00DA5AE3" w:rsidP="00DA5AE3">
      <w:pPr>
        <w:rPr>
          <w:sz w:val="26"/>
          <w:szCs w:val="26"/>
        </w:rPr>
      </w:pPr>
    </w:p>
    <w:p w:rsidR="00785ED9" w:rsidRDefault="00785ED9" w:rsidP="00785ED9">
      <w:pPr>
        <w:jc w:val="both"/>
        <w:rPr>
          <w:sz w:val="26"/>
          <w:szCs w:val="26"/>
        </w:rPr>
      </w:pPr>
      <w:r>
        <w:rPr>
          <w:sz w:val="26"/>
          <w:szCs w:val="26"/>
        </w:rPr>
        <w:t>The Treasurer presented the report which advised of the recent significant changes in the taxation regulations regarding the provision of Emergency Response Vehicles, and the necessary changes required to the South Wales Fire and Rescue Authority Vehicle Lease Scheme to ensure its continued tax compliance and sustainability.</w:t>
      </w:r>
    </w:p>
    <w:p w:rsidR="00FD57ED" w:rsidRDefault="00FD57ED" w:rsidP="00DA5AE3">
      <w:pPr>
        <w:rPr>
          <w:sz w:val="26"/>
          <w:szCs w:val="26"/>
        </w:rPr>
      </w:pPr>
    </w:p>
    <w:p w:rsidR="00785ED9" w:rsidRPr="003414AE" w:rsidRDefault="00785ED9" w:rsidP="00785ED9">
      <w:pPr>
        <w:jc w:val="both"/>
        <w:rPr>
          <w:sz w:val="26"/>
          <w:szCs w:val="26"/>
        </w:rPr>
      </w:pPr>
      <w:r w:rsidRPr="00CC1948">
        <w:rPr>
          <w:sz w:val="26"/>
          <w:szCs w:val="26"/>
        </w:rPr>
        <w:t>Th</w:t>
      </w:r>
      <w:r w:rsidR="000D706F">
        <w:rPr>
          <w:sz w:val="26"/>
          <w:szCs w:val="26"/>
        </w:rPr>
        <w:t>e</w:t>
      </w:r>
      <w:r w:rsidRPr="00CC1948">
        <w:rPr>
          <w:sz w:val="26"/>
          <w:szCs w:val="26"/>
        </w:rPr>
        <w:t xml:space="preserve"> </w:t>
      </w:r>
      <w:r>
        <w:rPr>
          <w:sz w:val="26"/>
          <w:szCs w:val="26"/>
        </w:rPr>
        <w:t>report</w:t>
      </w:r>
      <w:r w:rsidRPr="00CC1948">
        <w:rPr>
          <w:sz w:val="26"/>
          <w:szCs w:val="26"/>
        </w:rPr>
        <w:t xml:space="preserve"> </w:t>
      </w:r>
      <w:r>
        <w:rPr>
          <w:sz w:val="26"/>
          <w:szCs w:val="26"/>
        </w:rPr>
        <w:t>identifie</w:t>
      </w:r>
      <w:r w:rsidR="000D706F">
        <w:rPr>
          <w:sz w:val="26"/>
          <w:szCs w:val="26"/>
        </w:rPr>
        <w:t>d</w:t>
      </w:r>
      <w:r>
        <w:rPr>
          <w:sz w:val="26"/>
          <w:szCs w:val="26"/>
        </w:rPr>
        <w:t xml:space="preserve"> the necessary changes to ensure the continued fairness, transparency and sustainability of the scheme, but also to address concerns raised by Representative Bodies.</w:t>
      </w:r>
    </w:p>
    <w:p w:rsidR="00785ED9" w:rsidRDefault="00785ED9" w:rsidP="00DA5AE3">
      <w:pPr>
        <w:rPr>
          <w:sz w:val="26"/>
          <w:szCs w:val="26"/>
        </w:rPr>
      </w:pPr>
    </w:p>
    <w:p w:rsidR="00785ED9" w:rsidRDefault="00785ED9" w:rsidP="003A36D2">
      <w:pPr>
        <w:jc w:val="both"/>
        <w:rPr>
          <w:sz w:val="26"/>
          <w:szCs w:val="26"/>
        </w:rPr>
      </w:pPr>
      <w:r>
        <w:rPr>
          <w:sz w:val="26"/>
          <w:szCs w:val="26"/>
        </w:rPr>
        <w:t xml:space="preserve">The Treasurer gave </w:t>
      </w:r>
      <w:r w:rsidR="003A36D2">
        <w:rPr>
          <w:sz w:val="26"/>
          <w:szCs w:val="26"/>
        </w:rPr>
        <w:t>the background to the Scheme</w:t>
      </w:r>
      <w:r>
        <w:rPr>
          <w:sz w:val="26"/>
          <w:szCs w:val="26"/>
        </w:rPr>
        <w:t xml:space="preserve"> which has been in place for 20 years</w:t>
      </w:r>
      <w:r w:rsidR="003A36D2">
        <w:rPr>
          <w:sz w:val="26"/>
          <w:szCs w:val="26"/>
        </w:rPr>
        <w:t xml:space="preserve"> and outlined in detail the changes that </w:t>
      </w:r>
      <w:r w:rsidR="000D706F">
        <w:rPr>
          <w:sz w:val="26"/>
          <w:szCs w:val="26"/>
        </w:rPr>
        <w:t>were</w:t>
      </w:r>
      <w:r w:rsidR="003A36D2">
        <w:rPr>
          <w:sz w:val="26"/>
          <w:szCs w:val="26"/>
        </w:rPr>
        <w:t xml:space="preserve"> required to ensure the Scheme is </w:t>
      </w:r>
      <w:r>
        <w:rPr>
          <w:sz w:val="26"/>
          <w:szCs w:val="26"/>
        </w:rPr>
        <w:t>sustainable an</w:t>
      </w:r>
      <w:r w:rsidR="00D74C56">
        <w:rPr>
          <w:sz w:val="26"/>
          <w:szCs w:val="26"/>
        </w:rPr>
        <w:t>d cost effective.</w:t>
      </w:r>
    </w:p>
    <w:p w:rsidR="003A36D2" w:rsidRDefault="003A36D2" w:rsidP="003A36D2">
      <w:pPr>
        <w:jc w:val="both"/>
        <w:rPr>
          <w:sz w:val="26"/>
          <w:szCs w:val="26"/>
        </w:rPr>
      </w:pPr>
    </w:p>
    <w:p w:rsidR="00785ED9" w:rsidRPr="00646A8D" w:rsidRDefault="00785ED9" w:rsidP="003A36D2">
      <w:pPr>
        <w:jc w:val="both"/>
        <w:rPr>
          <w:sz w:val="26"/>
          <w:szCs w:val="26"/>
        </w:rPr>
      </w:pPr>
      <w:r w:rsidRPr="00646A8D">
        <w:rPr>
          <w:sz w:val="26"/>
          <w:szCs w:val="26"/>
        </w:rPr>
        <w:t>Taking into account all the recommended changes, the total increase in costs would be in the region of £86k offset by savings of £24k making a net cost of £62k. The actual impact on the Service’s budget will be slightly less as there are a number of seconded officers whose costs are met by other agencies currently.</w:t>
      </w:r>
    </w:p>
    <w:p w:rsidR="00785ED9" w:rsidRDefault="00785ED9" w:rsidP="00DA5AE3">
      <w:pPr>
        <w:rPr>
          <w:sz w:val="26"/>
          <w:szCs w:val="26"/>
        </w:rPr>
      </w:pPr>
    </w:p>
    <w:p w:rsidR="00785ED9" w:rsidRDefault="003A36D2" w:rsidP="003A36D2">
      <w:pPr>
        <w:jc w:val="both"/>
        <w:rPr>
          <w:sz w:val="26"/>
          <w:szCs w:val="26"/>
        </w:rPr>
      </w:pPr>
      <w:r>
        <w:rPr>
          <w:sz w:val="26"/>
          <w:szCs w:val="26"/>
        </w:rPr>
        <w:t xml:space="preserve">Councillor R Shaw queried whether individuals will be encouraged to choose lower emission vehicles to </w:t>
      </w:r>
      <w:r w:rsidR="00D74C56">
        <w:rPr>
          <w:sz w:val="26"/>
          <w:szCs w:val="26"/>
        </w:rPr>
        <w:t>aid with c</w:t>
      </w:r>
      <w:r>
        <w:rPr>
          <w:sz w:val="26"/>
          <w:szCs w:val="26"/>
        </w:rPr>
        <w:t>arbon reduction.  The Treasurer confirmed that incentives are already in place, but due to the requirement of individuals to respon</w:t>
      </w:r>
      <w:r w:rsidR="000D706F">
        <w:rPr>
          <w:sz w:val="26"/>
          <w:szCs w:val="26"/>
        </w:rPr>
        <w:t>d</w:t>
      </w:r>
      <w:r>
        <w:rPr>
          <w:sz w:val="26"/>
          <w:szCs w:val="26"/>
        </w:rPr>
        <w:t xml:space="preserve"> to emergency incidents, there is limited scope to use electric vehicles currently.  Going forward, </w:t>
      </w:r>
      <w:r w:rsidR="00587682">
        <w:rPr>
          <w:sz w:val="26"/>
          <w:szCs w:val="26"/>
        </w:rPr>
        <w:t xml:space="preserve">research will be undertaken to </w:t>
      </w:r>
      <w:r w:rsidR="00D74C56">
        <w:rPr>
          <w:sz w:val="26"/>
          <w:szCs w:val="26"/>
        </w:rPr>
        <w:t>consider how this can be included within</w:t>
      </w:r>
      <w:r>
        <w:rPr>
          <w:sz w:val="26"/>
          <w:szCs w:val="26"/>
        </w:rPr>
        <w:t xml:space="preserve"> </w:t>
      </w:r>
      <w:r w:rsidR="00D74C56">
        <w:rPr>
          <w:sz w:val="26"/>
          <w:szCs w:val="26"/>
        </w:rPr>
        <w:t xml:space="preserve">future </w:t>
      </w:r>
      <w:r>
        <w:rPr>
          <w:sz w:val="26"/>
          <w:szCs w:val="26"/>
        </w:rPr>
        <w:t>provisions</w:t>
      </w:r>
      <w:r w:rsidR="00D74C56">
        <w:rPr>
          <w:sz w:val="26"/>
          <w:szCs w:val="26"/>
        </w:rPr>
        <w:t>.</w:t>
      </w:r>
      <w:r w:rsidR="00587682">
        <w:rPr>
          <w:sz w:val="26"/>
          <w:szCs w:val="26"/>
        </w:rPr>
        <w:t xml:space="preserve"> </w:t>
      </w:r>
    </w:p>
    <w:p w:rsidR="003A36D2" w:rsidRDefault="003A36D2" w:rsidP="00DA5AE3">
      <w:pPr>
        <w:rPr>
          <w:sz w:val="26"/>
          <w:szCs w:val="26"/>
        </w:rPr>
      </w:pPr>
    </w:p>
    <w:p w:rsidR="00DA5AE3" w:rsidRDefault="00DA5AE3" w:rsidP="00DA5AE3">
      <w:pPr>
        <w:rPr>
          <w:b/>
          <w:sz w:val="26"/>
          <w:szCs w:val="26"/>
        </w:rPr>
      </w:pPr>
      <w:r w:rsidRPr="00DA5AE3">
        <w:rPr>
          <w:b/>
          <w:sz w:val="26"/>
          <w:szCs w:val="26"/>
        </w:rPr>
        <w:t>RESOLVED THAT</w:t>
      </w:r>
    </w:p>
    <w:p w:rsidR="00FD57ED" w:rsidRDefault="00FD57ED" w:rsidP="00DA5AE3">
      <w:pPr>
        <w:rPr>
          <w:b/>
          <w:sz w:val="26"/>
          <w:szCs w:val="26"/>
        </w:rPr>
      </w:pPr>
    </w:p>
    <w:p w:rsidR="00FD57ED" w:rsidRDefault="00FD57ED" w:rsidP="00FD57ED">
      <w:pPr>
        <w:ind w:left="709" w:right="468" w:hanging="709"/>
        <w:jc w:val="both"/>
        <w:rPr>
          <w:sz w:val="26"/>
          <w:szCs w:val="26"/>
        </w:rPr>
      </w:pPr>
      <w:r>
        <w:rPr>
          <w:sz w:val="26"/>
          <w:szCs w:val="26"/>
        </w:rPr>
        <w:t>Members agreed that:</w:t>
      </w:r>
    </w:p>
    <w:p w:rsidR="00FD57ED" w:rsidRDefault="00FD57ED" w:rsidP="00FD57ED">
      <w:pPr>
        <w:ind w:left="709" w:right="468" w:hanging="709"/>
        <w:jc w:val="both"/>
        <w:rPr>
          <w:sz w:val="26"/>
          <w:szCs w:val="26"/>
        </w:rPr>
      </w:pPr>
    </w:p>
    <w:p w:rsidR="00FD57ED" w:rsidRDefault="00785ED9" w:rsidP="00D74C56">
      <w:pPr>
        <w:ind w:left="709" w:right="95" w:hanging="709"/>
        <w:jc w:val="both"/>
        <w:rPr>
          <w:sz w:val="26"/>
          <w:szCs w:val="26"/>
        </w:rPr>
      </w:pPr>
      <w:r>
        <w:rPr>
          <w:sz w:val="26"/>
          <w:szCs w:val="26"/>
        </w:rPr>
        <w:t>21.1</w:t>
      </w:r>
      <w:r>
        <w:rPr>
          <w:sz w:val="26"/>
          <w:szCs w:val="26"/>
        </w:rPr>
        <w:tab/>
      </w:r>
      <w:r w:rsidR="00FD57ED">
        <w:rPr>
          <w:sz w:val="26"/>
          <w:szCs w:val="26"/>
        </w:rPr>
        <w:t>From the 1</w:t>
      </w:r>
      <w:r w:rsidR="00FD57ED" w:rsidRPr="00E40462">
        <w:rPr>
          <w:sz w:val="26"/>
          <w:szCs w:val="26"/>
          <w:vertAlign w:val="superscript"/>
        </w:rPr>
        <w:t>st</w:t>
      </w:r>
      <w:r w:rsidR="00FD57ED">
        <w:rPr>
          <w:sz w:val="26"/>
          <w:szCs w:val="26"/>
        </w:rPr>
        <w:t xml:space="preserve"> September 2020, the minimum individual scheme member contribution criteria of £804 per annum be removed.</w:t>
      </w:r>
    </w:p>
    <w:p w:rsidR="00FD57ED" w:rsidRDefault="00FD57ED" w:rsidP="00FD57ED">
      <w:pPr>
        <w:ind w:right="468"/>
        <w:jc w:val="both"/>
        <w:rPr>
          <w:sz w:val="26"/>
          <w:szCs w:val="26"/>
        </w:rPr>
      </w:pPr>
    </w:p>
    <w:p w:rsidR="00FD57ED" w:rsidRPr="00646A8D" w:rsidRDefault="00FD57ED" w:rsidP="00D74C56">
      <w:pPr>
        <w:ind w:left="735" w:right="95" w:hanging="735"/>
        <w:jc w:val="both"/>
        <w:rPr>
          <w:sz w:val="26"/>
          <w:szCs w:val="26"/>
        </w:rPr>
      </w:pPr>
      <w:r>
        <w:rPr>
          <w:sz w:val="26"/>
          <w:szCs w:val="26"/>
        </w:rPr>
        <w:t>2</w:t>
      </w:r>
      <w:r w:rsidR="00785ED9">
        <w:rPr>
          <w:sz w:val="26"/>
          <w:szCs w:val="26"/>
        </w:rPr>
        <w:t>1.2</w:t>
      </w:r>
      <w:r>
        <w:rPr>
          <w:sz w:val="26"/>
          <w:szCs w:val="26"/>
        </w:rPr>
        <w:t>.</w:t>
      </w:r>
      <w:r>
        <w:rPr>
          <w:sz w:val="26"/>
          <w:szCs w:val="26"/>
        </w:rPr>
        <w:tab/>
      </w:r>
      <w:r w:rsidRPr="00646A8D">
        <w:rPr>
          <w:sz w:val="26"/>
          <w:szCs w:val="26"/>
        </w:rPr>
        <w:t>From the 1</w:t>
      </w:r>
      <w:r w:rsidRPr="00646A8D">
        <w:rPr>
          <w:sz w:val="26"/>
          <w:szCs w:val="26"/>
          <w:vertAlign w:val="superscript"/>
        </w:rPr>
        <w:t>st</w:t>
      </w:r>
      <w:r w:rsidRPr="00646A8D">
        <w:rPr>
          <w:sz w:val="26"/>
          <w:szCs w:val="26"/>
        </w:rPr>
        <w:t xml:space="preserve"> September 2020, existing freedom of movement and on call business commute payments for responding officers of Station Manager and Group Manager roles be removed.  This will be compensated for by increasing the Employer contribution by £380 p.a. for the group of employees affected. </w:t>
      </w:r>
    </w:p>
    <w:p w:rsidR="00FD57ED" w:rsidRPr="00646A8D" w:rsidRDefault="00FD57ED" w:rsidP="00D74C56">
      <w:pPr>
        <w:ind w:left="720" w:right="95" w:hanging="720"/>
        <w:jc w:val="both"/>
        <w:rPr>
          <w:sz w:val="26"/>
          <w:szCs w:val="26"/>
        </w:rPr>
      </w:pPr>
    </w:p>
    <w:p w:rsidR="00FD57ED" w:rsidRPr="00646A8D" w:rsidRDefault="00785ED9" w:rsidP="00D74C56">
      <w:pPr>
        <w:ind w:right="95"/>
        <w:jc w:val="both"/>
        <w:rPr>
          <w:sz w:val="26"/>
          <w:szCs w:val="26"/>
        </w:rPr>
      </w:pPr>
      <w:r>
        <w:rPr>
          <w:sz w:val="26"/>
          <w:szCs w:val="26"/>
        </w:rPr>
        <w:t>21.</w:t>
      </w:r>
      <w:r w:rsidR="00FD57ED">
        <w:rPr>
          <w:sz w:val="26"/>
          <w:szCs w:val="26"/>
        </w:rPr>
        <w:t xml:space="preserve">3. </w:t>
      </w:r>
      <w:r w:rsidR="00FD57ED">
        <w:rPr>
          <w:sz w:val="26"/>
          <w:szCs w:val="26"/>
        </w:rPr>
        <w:tab/>
      </w:r>
      <w:r w:rsidR="00FD57ED" w:rsidRPr="00646A8D">
        <w:rPr>
          <w:sz w:val="26"/>
          <w:szCs w:val="26"/>
        </w:rPr>
        <w:t>From the 1</w:t>
      </w:r>
      <w:r w:rsidR="00FD57ED" w:rsidRPr="00646A8D">
        <w:rPr>
          <w:sz w:val="26"/>
          <w:szCs w:val="26"/>
          <w:vertAlign w:val="superscript"/>
        </w:rPr>
        <w:t>st</w:t>
      </w:r>
      <w:r w:rsidR="00FD57ED" w:rsidRPr="00646A8D">
        <w:rPr>
          <w:sz w:val="26"/>
          <w:szCs w:val="26"/>
        </w:rPr>
        <w:t xml:space="preserve"> September 2020, individual employee lease </w:t>
      </w:r>
      <w:r w:rsidR="00FD57ED">
        <w:rPr>
          <w:sz w:val="26"/>
          <w:szCs w:val="26"/>
        </w:rPr>
        <w:tab/>
      </w:r>
      <w:r w:rsidR="00FD57ED" w:rsidRPr="00646A8D">
        <w:rPr>
          <w:sz w:val="26"/>
          <w:szCs w:val="26"/>
        </w:rPr>
        <w:t xml:space="preserve">contributions will be assessed by reference to the specific vehicle’s </w:t>
      </w:r>
      <w:r w:rsidR="00FD57ED">
        <w:rPr>
          <w:sz w:val="26"/>
          <w:szCs w:val="26"/>
        </w:rPr>
        <w:tab/>
      </w:r>
      <w:r w:rsidR="00FD57ED" w:rsidRPr="00646A8D">
        <w:rPr>
          <w:sz w:val="26"/>
          <w:szCs w:val="26"/>
        </w:rPr>
        <w:t>annual lease cost to the Service.</w:t>
      </w:r>
    </w:p>
    <w:p w:rsidR="00FD57ED" w:rsidRDefault="00FD57ED" w:rsidP="00D74C56">
      <w:pPr>
        <w:pStyle w:val="ListParagraph"/>
        <w:ind w:right="95"/>
        <w:jc w:val="both"/>
        <w:rPr>
          <w:sz w:val="26"/>
          <w:szCs w:val="26"/>
        </w:rPr>
      </w:pPr>
    </w:p>
    <w:p w:rsidR="00FD57ED" w:rsidRPr="00646A8D" w:rsidRDefault="00785ED9" w:rsidP="00D74C56">
      <w:pPr>
        <w:ind w:right="95"/>
        <w:jc w:val="both"/>
        <w:rPr>
          <w:sz w:val="26"/>
          <w:szCs w:val="26"/>
        </w:rPr>
      </w:pPr>
      <w:r>
        <w:rPr>
          <w:sz w:val="26"/>
          <w:szCs w:val="26"/>
        </w:rPr>
        <w:t>21.</w:t>
      </w:r>
      <w:r w:rsidR="00FD57ED">
        <w:rPr>
          <w:sz w:val="26"/>
          <w:szCs w:val="26"/>
        </w:rPr>
        <w:t>4.</w:t>
      </w:r>
      <w:r w:rsidR="00FD57ED">
        <w:rPr>
          <w:sz w:val="26"/>
          <w:szCs w:val="26"/>
        </w:rPr>
        <w:tab/>
        <w:t>From 1</w:t>
      </w:r>
      <w:r w:rsidR="00FD57ED" w:rsidRPr="00E40462">
        <w:rPr>
          <w:sz w:val="26"/>
          <w:szCs w:val="26"/>
          <w:vertAlign w:val="superscript"/>
        </w:rPr>
        <w:t>st</w:t>
      </w:r>
      <w:r w:rsidR="00FD57ED">
        <w:rPr>
          <w:sz w:val="26"/>
          <w:szCs w:val="26"/>
        </w:rPr>
        <w:t xml:space="preserve"> September 2020, the Employer’s contribution for each </w:t>
      </w:r>
      <w:r w:rsidR="00FD57ED">
        <w:rPr>
          <w:sz w:val="26"/>
          <w:szCs w:val="26"/>
        </w:rPr>
        <w:tab/>
        <w:t xml:space="preserve">individual on the Lease Scheme be increased by £500 p.a. for all </w:t>
      </w:r>
      <w:r w:rsidR="00FD57ED">
        <w:rPr>
          <w:sz w:val="26"/>
          <w:szCs w:val="26"/>
        </w:rPr>
        <w:tab/>
        <w:t xml:space="preserve">lease vehicle holders other than for Area Managers, Directors and </w:t>
      </w:r>
      <w:r w:rsidR="00FD57ED">
        <w:rPr>
          <w:sz w:val="26"/>
          <w:szCs w:val="26"/>
        </w:rPr>
        <w:tab/>
      </w:r>
      <w:r w:rsidR="00FD57ED" w:rsidRPr="00646A8D">
        <w:rPr>
          <w:sz w:val="26"/>
          <w:szCs w:val="26"/>
        </w:rPr>
        <w:t>Brigade Managers.</w:t>
      </w:r>
    </w:p>
    <w:p w:rsidR="00FD57ED" w:rsidRPr="00646A8D" w:rsidRDefault="00FD57ED" w:rsidP="00FD57ED">
      <w:pPr>
        <w:ind w:right="468"/>
        <w:jc w:val="both"/>
        <w:rPr>
          <w:sz w:val="26"/>
          <w:szCs w:val="26"/>
        </w:rPr>
      </w:pPr>
    </w:p>
    <w:p w:rsidR="00FD57ED" w:rsidRPr="00DA5AE3" w:rsidRDefault="00785ED9" w:rsidP="00785ED9">
      <w:pPr>
        <w:ind w:left="720" w:hanging="720"/>
        <w:jc w:val="both"/>
        <w:rPr>
          <w:b/>
          <w:sz w:val="26"/>
          <w:szCs w:val="26"/>
        </w:rPr>
      </w:pPr>
      <w:r>
        <w:rPr>
          <w:sz w:val="26"/>
          <w:szCs w:val="26"/>
        </w:rPr>
        <w:t>21.</w:t>
      </w:r>
      <w:r w:rsidR="00FD57ED">
        <w:rPr>
          <w:sz w:val="26"/>
          <w:szCs w:val="26"/>
        </w:rPr>
        <w:t>5.</w:t>
      </w:r>
      <w:r w:rsidR="00FD57ED">
        <w:rPr>
          <w:sz w:val="26"/>
          <w:szCs w:val="26"/>
        </w:rPr>
        <w:tab/>
      </w:r>
      <w:r w:rsidR="00FD57ED" w:rsidRPr="00646A8D">
        <w:rPr>
          <w:sz w:val="26"/>
          <w:szCs w:val="26"/>
        </w:rPr>
        <w:t xml:space="preserve">From April 2021, Employer contribution rates across the whole lease scheme are uplifted in line with NJC grey book salary increases to avoid the need for future one off increases in Employer contribution levels.  The Employer contribution rate which is in force at the date a lease agreement is signed will remain unchanged for the full term of that lease unless the </w:t>
      </w:r>
      <w:r>
        <w:rPr>
          <w:sz w:val="26"/>
          <w:szCs w:val="26"/>
        </w:rPr>
        <w:t>individual’s</w:t>
      </w:r>
      <w:r w:rsidR="00FD57ED" w:rsidRPr="00646A8D">
        <w:rPr>
          <w:sz w:val="26"/>
          <w:szCs w:val="26"/>
        </w:rPr>
        <w:t xml:space="preserve"> terms and conditions change.</w:t>
      </w:r>
    </w:p>
    <w:p w:rsidR="00DA5AE3" w:rsidRPr="00DA5AE3" w:rsidRDefault="00DA5AE3" w:rsidP="002709F2">
      <w:pPr>
        <w:jc w:val="both"/>
        <w:rPr>
          <w:sz w:val="26"/>
          <w:szCs w:val="26"/>
        </w:rPr>
      </w:pPr>
    </w:p>
    <w:sectPr w:rsidR="00DA5AE3" w:rsidRPr="00DA5A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95" w:rsidRDefault="00314B95" w:rsidP="00835AA7">
      <w:r>
        <w:separator/>
      </w:r>
    </w:p>
  </w:endnote>
  <w:endnote w:type="continuationSeparator" w:id="0">
    <w:p w:rsidR="00314B95" w:rsidRDefault="00314B95" w:rsidP="0083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95" w:rsidRDefault="00314B95" w:rsidP="00835AA7">
      <w:r>
        <w:separator/>
      </w:r>
    </w:p>
  </w:footnote>
  <w:footnote w:type="continuationSeparator" w:id="0">
    <w:p w:rsidR="00314B95" w:rsidRDefault="00314B95" w:rsidP="00835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F45D2"/>
    <w:multiLevelType w:val="hybridMultilevel"/>
    <w:tmpl w:val="87E4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627A0"/>
    <w:multiLevelType w:val="hybridMultilevel"/>
    <w:tmpl w:val="54E41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EF"/>
    <w:rsid w:val="0000053F"/>
    <w:rsid w:val="00013720"/>
    <w:rsid w:val="00041091"/>
    <w:rsid w:val="000444C8"/>
    <w:rsid w:val="000B33C3"/>
    <w:rsid w:val="000D706F"/>
    <w:rsid w:val="000F4FCB"/>
    <w:rsid w:val="00111562"/>
    <w:rsid w:val="00173EB8"/>
    <w:rsid w:val="001B182F"/>
    <w:rsid w:val="001C1776"/>
    <w:rsid w:val="00204F42"/>
    <w:rsid w:val="00225121"/>
    <w:rsid w:val="00244959"/>
    <w:rsid w:val="00263127"/>
    <w:rsid w:val="00266E19"/>
    <w:rsid w:val="002709F2"/>
    <w:rsid w:val="00293310"/>
    <w:rsid w:val="00314B95"/>
    <w:rsid w:val="003361D2"/>
    <w:rsid w:val="003622F6"/>
    <w:rsid w:val="00363D49"/>
    <w:rsid w:val="003722EA"/>
    <w:rsid w:val="00383F6C"/>
    <w:rsid w:val="003A36D2"/>
    <w:rsid w:val="00545250"/>
    <w:rsid w:val="0055485A"/>
    <w:rsid w:val="00587682"/>
    <w:rsid w:val="00603A07"/>
    <w:rsid w:val="0065139E"/>
    <w:rsid w:val="006876A3"/>
    <w:rsid w:val="006B332C"/>
    <w:rsid w:val="007135BE"/>
    <w:rsid w:val="007219DC"/>
    <w:rsid w:val="007305EF"/>
    <w:rsid w:val="007650EB"/>
    <w:rsid w:val="00785ED9"/>
    <w:rsid w:val="0079197B"/>
    <w:rsid w:val="00835AA7"/>
    <w:rsid w:val="008856E6"/>
    <w:rsid w:val="008A3334"/>
    <w:rsid w:val="008B164C"/>
    <w:rsid w:val="009165DE"/>
    <w:rsid w:val="00921479"/>
    <w:rsid w:val="00934775"/>
    <w:rsid w:val="009E3F09"/>
    <w:rsid w:val="009F4108"/>
    <w:rsid w:val="00A52615"/>
    <w:rsid w:val="00AF1508"/>
    <w:rsid w:val="00B06129"/>
    <w:rsid w:val="00BF3E39"/>
    <w:rsid w:val="00C45F00"/>
    <w:rsid w:val="00C97842"/>
    <w:rsid w:val="00CC7F4A"/>
    <w:rsid w:val="00CF515D"/>
    <w:rsid w:val="00D74C56"/>
    <w:rsid w:val="00DA5AE3"/>
    <w:rsid w:val="00E26E77"/>
    <w:rsid w:val="00F009D0"/>
    <w:rsid w:val="00F22132"/>
    <w:rsid w:val="00F6263B"/>
    <w:rsid w:val="00F65B29"/>
    <w:rsid w:val="00F805F6"/>
    <w:rsid w:val="00F811AF"/>
    <w:rsid w:val="00F87760"/>
    <w:rsid w:val="00FC5627"/>
    <w:rsid w:val="00FD5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A53CA4-536A-4B94-9A3D-A967A72A6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6876A3"/>
    <w:pPr>
      <w:ind w:left="720"/>
      <w:contextualSpacing/>
    </w:pPr>
  </w:style>
  <w:style w:type="paragraph" w:styleId="Header">
    <w:name w:val="header"/>
    <w:basedOn w:val="Normal"/>
    <w:link w:val="HeaderChar"/>
    <w:uiPriority w:val="99"/>
    <w:unhideWhenUsed/>
    <w:rsid w:val="00835AA7"/>
    <w:pPr>
      <w:tabs>
        <w:tab w:val="center" w:pos="4513"/>
        <w:tab w:val="right" w:pos="9026"/>
      </w:tabs>
    </w:pPr>
  </w:style>
  <w:style w:type="character" w:customStyle="1" w:styleId="HeaderChar">
    <w:name w:val="Header Char"/>
    <w:basedOn w:val="DefaultParagraphFont"/>
    <w:link w:val="Header"/>
    <w:uiPriority w:val="99"/>
    <w:rsid w:val="00835AA7"/>
  </w:style>
  <w:style w:type="paragraph" w:styleId="Footer">
    <w:name w:val="footer"/>
    <w:basedOn w:val="Normal"/>
    <w:link w:val="FooterChar"/>
    <w:uiPriority w:val="99"/>
    <w:unhideWhenUsed/>
    <w:rsid w:val="00835AA7"/>
    <w:pPr>
      <w:tabs>
        <w:tab w:val="center" w:pos="4513"/>
        <w:tab w:val="right" w:pos="9026"/>
      </w:tabs>
    </w:pPr>
  </w:style>
  <w:style w:type="character" w:customStyle="1" w:styleId="FooterChar">
    <w:name w:val="Footer Char"/>
    <w:basedOn w:val="DefaultParagraphFont"/>
    <w:link w:val="Footer"/>
    <w:uiPriority w:val="99"/>
    <w:rsid w:val="00835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978323">
      <w:bodyDiv w:val="1"/>
      <w:marLeft w:val="0"/>
      <w:marRight w:val="0"/>
      <w:marTop w:val="0"/>
      <w:marBottom w:val="0"/>
      <w:divBdr>
        <w:top w:val="none" w:sz="0" w:space="0" w:color="auto"/>
        <w:left w:val="none" w:sz="0" w:space="0" w:color="auto"/>
        <w:bottom w:val="none" w:sz="0" w:space="0" w:color="auto"/>
        <w:right w:val="none" w:sz="0" w:space="0" w:color="auto"/>
      </w:divBdr>
    </w:div>
    <w:div w:id="149175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EC7A1-C254-4308-931E-3517BAA7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Griffin, Julie</cp:lastModifiedBy>
  <cp:revision>2</cp:revision>
  <dcterms:created xsi:type="dcterms:W3CDTF">2020-07-15T15:21:00Z</dcterms:created>
  <dcterms:modified xsi:type="dcterms:W3CDTF">2020-07-15T15:21:00Z</dcterms:modified>
</cp:coreProperties>
</file>